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5FE" w:rsidRDefault="004B0844">
      <w:pPr>
        <w:spacing w:line="580" w:lineRule="exact"/>
        <w:ind w:firstLineChars="500" w:firstLine="2200"/>
        <w:rPr>
          <w:rFonts w:ascii="方正小标宋_GBK" w:eastAsia="方正小标宋_GBK" w:hAnsi="方正小标宋_GBK" w:cs="方正小标宋_GBK"/>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-891540</wp:posOffset>
                </wp:positionH>
                <wp:positionV relativeFrom="paragraph">
                  <wp:posOffset>-789305</wp:posOffset>
                </wp:positionV>
                <wp:extent cx="2029460" cy="628650"/>
                <wp:effectExtent l="4445" t="5080" r="23495" b="13970"/>
                <wp:wrapNone/>
                <wp:docPr id="1" name="文本框 1"/>
                <wp:cNvGraphicFramePr/>
                <a:graphic xmlns:a="http://schemas.openxmlformats.org/drawingml/2006/main">
                  <a:graphicData uri="http://schemas.microsoft.com/office/word/2010/wordprocessingShape">
                    <wps:wsp>
                      <wps:cNvSpPr txBox="1"/>
                      <wps:spPr>
                        <a:xfrm>
                          <a:off x="375285" y="153670"/>
                          <a:ext cx="2029460" cy="628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1245FE" w:rsidRDefault="004B0844">
                            <w:pPr>
                              <w:spacing w:line="400" w:lineRule="exact"/>
                              <w:rPr>
                                <w:rFonts w:ascii="黑体" w:eastAsia="黑体" w:hAnsi="黑体" w:cs="黑体"/>
                                <w:sz w:val="28"/>
                                <w:szCs w:val="28"/>
                              </w:rPr>
                            </w:pPr>
                            <w:r>
                              <w:rPr>
                                <w:rFonts w:ascii="黑体" w:eastAsia="黑体" w:hAnsi="黑体" w:cs="黑体" w:hint="eastAsia"/>
                                <w:sz w:val="28"/>
                                <w:szCs w:val="28"/>
                              </w:rPr>
                              <w:t>2022年度河北工会工作</w:t>
                            </w:r>
                          </w:p>
                          <w:p w:rsidR="001245FE" w:rsidRDefault="004B0844">
                            <w:pPr>
                              <w:spacing w:line="400" w:lineRule="exact"/>
                              <w:rPr>
                                <w:rFonts w:ascii="黑体" w:eastAsia="黑体" w:hAnsi="黑体" w:cs="黑体"/>
                                <w:sz w:val="28"/>
                                <w:szCs w:val="28"/>
                              </w:rPr>
                            </w:pPr>
                            <w:r>
                              <w:rPr>
                                <w:rFonts w:ascii="黑体" w:eastAsia="黑体" w:hAnsi="黑体" w:cs="黑体" w:hint="eastAsia"/>
                                <w:sz w:val="28"/>
                                <w:szCs w:val="28"/>
                              </w:rPr>
                              <w:t>优秀创新案例文字材料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2pt;margin-top:-62.15pt;width:159.8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" fillcolor="white [3201]" strokecolor="white [3212]" strokeweight=".5pt">
                <v:textbox>
                  <w:txbxContent>
                    <w:p w:rsidR="001245FE" w:rsidRDefault="004B0844">
                      <w:pPr>
                        <w:spacing w:line="400" w:lineRule="exact"/>
                        <w:rPr>
                          <w:rFonts w:ascii="黑体" w:eastAsia="黑体" w:hAnsi="黑体" w:cs="黑体"/>
                          <w:sz w:val="28"/>
                          <w:szCs w:val="28"/>
                        </w:rPr>
                      </w:pPr>
                      <w:r>
                        <w:rPr>
                          <w:rFonts w:ascii="黑体" w:eastAsia="黑体" w:hAnsi="黑体" w:cs="黑体" w:hint="eastAsia"/>
                          <w:sz w:val="28"/>
                          <w:szCs w:val="28"/>
                        </w:rPr>
                        <w:t>2022</w:t>
                      </w:r>
                      <w:r>
                        <w:rPr>
                          <w:rFonts w:ascii="黑体" w:eastAsia="黑体" w:hAnsi="黑体" w:cs="黑体" w:hint="eastAsia"/>
                          <w:sz w:val="28"/>
                          <w:szCs w:val="28"/>
                        </w:rPr>
                        <w:t>年度河北工会工作</w:t>
                      </w:r>
                    </w:p>
                    <w:p w:rsidR="001245FE" w:rsidRDefault="004B0844">
                      <w:pPr>
                        <w:spacing w:line="400" w:lineRule="exact"/>
                        <w:rPr>
                          <w:rFonts w:ascii="黑体" w:eastAsia="黑体" w:hAnsi="黑体" w:cs="黑体"/>
                          <w:sz w:val="28"/>
                          <w:szCs w:val="28"/>
                        </w:rPr>
                      </w:pPr>
                      <w:r>
                        <w:rPr>
                          <w:rFonts w:ascii="黑体" w:eastAsia="黑体" w:hAnsi="黑体" w:cs="黑体" w:hint="eastAsia"/>
                          <w:sz w:val="28"/>
                          <w:szCs w:val="28"/>
                        </w:rPr>
                        <w:t>优秀创新案例文字材料</w:t>
                      </w:r>
                    </w:p>
                  </w:txbxContent>
                </v:textbox>
              </v:shape>
            </w:pict>
          </mc:Fallback>
        </mc:AlternateContent>
      </w:r>
      <w:r>
        <w:rPr>
          <w:rFonts w:ascii="方正小标宋_GBK" w:eastAsia="方正小标宋_GBK" w:hAnsi="方正小标宋_GBK" w:cs="方正小标宋_GBK" w:hint="eastAsia"/>
          <w:sz w:val="44"/>
          <w:szCs w:val="44"/>
        </w:rPr>
        <w:t>守</w:t>
      </w:r>
      <w:proofErr w:type="gramStart"/>
      <w:r>
        <w:rPr>
          <w:rFonts w:ascii="方正小标宋_GBK" w:eastAsia="方正小标宋_GBK" w:hAnsi="方正小标宋_GBK" w:cs="方正小标宋_GBK" w:hint="eastAsia"/>
          <w:sz w:val="44"/>
          <w:szCs w:val="44"/>
        </w:rPr>
        <w:t>正创新  踔</w:t>
      </w:r>
      <w:proofErr w:type="gramEnd"/>
      <w:r>
        <w:rPr>
          <w:rFonts w:ascii="方正小标宋_GBK" w:eastAsia="方正小标宋_GBK" w:hAnsi="方正小标宋_GBK" w:cs="方正小标宋_GBK" w:hint="eastAsia"/>
          <w:sz w:val="44"/>
          <w:szCs w:val="44"/>
        </w:rPr>
        <w:t xml:space="preserve">厉奋发  </w:t>
      </w:r>
    </w:p>
    <w:p w:rsidR="001245FE" w:rsidRDefault="004B0844">
      <w:pPr>
        <w:spacing w:line="580" w:lineRule="exact"/>
        <w:ind w:firstLineChars="200" w:firstLine="88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探索高校民主管理工作新路径、新方法</w:t>
      </w:r>
    </w:p>
    <w:p w:rsidR="001245FE" w:rsidRDefault="004B0844">
      <w:pPr>
        <w:pStyle w:val="6"/>
        <w:spacing w:line="580" w:lineRule="exact"/>
        <w:jc w:val="center"/>
        <w:rPr>
          <w:rFonts w:ascii="楷体" w:eastAsia="楷体" w:hAnsi="楷体" w:cs="楷体"/>
          <w:sz w:val="32"/>
          <w:szCs w:val="32"/>
        </w:rPr>
      </w:pPr>
      <w:r>
        <w:rPr>
          <w:rFonts w:ascii="楷体" w:eastAsia="楷体" w:hAnsi="楷体" w:cs="楷体" w:hint="eastAsia"/>
          <w:b w:val="0"/>
          <w:bCs w:val="0"/>
          <w:sz w:val="32"/>
          <w:szCs w:val="32"/>
        </w:rPr>
        <w:t>燕山大学工会   丁  华</w:t>
      </w:r>
    </w:p>
    <w:p w:rsidR="001245FE" w:rsidRDefault="004B0844" w:rsidP="009E31E9">
      <w:pPr>
        <w:spacing w:line="600" w:lineRule="exact"/>
        <w:ind w:firstLineChars="200" w:firstLine="640"/>
        <w:jc w:val="left"/>
        <w:rPr>
          <w:rFonts w:ascii="仿宋" w:eastAsia="仿宋" w:hAnsi="仿宋" w:cs="仿宋"/>
          <w:sz w:val="32"/>
          <w:szCs w:val="32"/>
        </w:rPr>
      </w:pPr>
      <w:r>
        <w:rPr>
          <w:rFonts w:ascii="黑体" w:eastAsia="黑体" w:hAnsi="黑体" w:cs="黑体" w:hint="eastAsia"/>
          <w:bCs/>
          <w:sz w:val="32"/>
          <w:szCs w:val="32"/>
        </w:rPr>
        <w:t>一、创新背景</w:t>
      </w:r>
    </w:p>
    <w:p w:rsidR="001245FE" w:rsidRDefault="004B0844" w:rsidP="009E31E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目前，高等教育现代化建设对高校治理体系和治理能力现代化建设提出了更高的要求，如何推进高校民主管理迈向高质量的全过程民主，如何实现以民主管理保证党委科学决策、监督行政权力运行、维护师生权益等，已成为现阶段高校民主管理工作的重中之重。近年来，在疫情常态化防控形势下，如何创新工作模式，高质量保证高校民主管理工作落到实处，是高校工会组织面临的重大课题。</w:t>
      </w:r>
    </w:p>
    <w:p w:rsidR="001245FE" w:rsidRDefault="004B0844" w:rsidP="009E31E9">
      <w:pPr>
        <w:spacing w:line="600" w:lineRule="exact"/>
        <w:ind w:firstLineChars="200" w:firstLine="640"/>
        <w:jc w:val="left"/>
      </w:pPr>
      <w:r>
        <w:rPr>
          <w:rFonts w:ascii="黑体" w:eastAsia="黑体" w:hAnsi="黑体" w:cs="黑体" w:hint="eastAsia"/>
          <w:bCs/>
          <w:sz w:val="32"/>
          <w:szCs w:val="32"/>
        </w:rPr>
        <w:t>二、创新点</w:t>
      </w:r>
    </w:p>
    <w:p w:rsidR="001245FE" w:rsidRDefault="004B0844" w:rsidP="009E31E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燕山大学工会积极探索民主管理工作新路径、新方法，在打造现代化工作模式、优化系统功能、完善提案工作等方面，与时俱进，务实创新，保障和拓展了教职工参与学校民主管理的渠道，切实保障教代会作用的充分发挥，“工”克时艰，“会”聚力量，有效促进了校园民主管理体系的建设与发展。</w:t>
      </w:r>
    </w:p>
    <w:p w:rsidR="001245FE" w:rsidRDefault="004B0844" w:rsidP="009E31E9">
      <w:pPr>
        <w:pStyle w:val="6"/>
        <w:spacing w:before="0" w:after="0" w:line="600" w:lineRule="exact"/>
        <w:ind w:firstLineChars="200" w:firstLine="640"/>
      </w:pPr>
      <w:r>
        <w:rPr>
          <w:rFonts w:ascii="黑体" w:hAnsi="黑体" w:cs="黑体" w:hint="eastAsia"/>
          <w:b w:val="0"/>
          <w:sz w:val="32"/>
          <w:szCs w:val="32"/>
        </w:rPr>
        <w:t>三、创新举措和过程</w:t>
      </w:r>
    </w:p>
    <w:p w:rsidR="001245FE" w:rsidRDefault="004B0844" w:rsidP="009E31E9">
      <w:pPr>
        <w:spacing w:line="600" w:lineRule="exact"/>
        <w:ind w:firstLineChars="200" w:firstLine="640"/>
        <w:jc w:val="left"/>
        <w:rPr>
          <w:rFonts w:ascii="楷体" w:eastAsia="楷体" w:hAnsi="楷体" w:cs="楷体"/>
          <w:bCs/>
          <w:kern w:val="0"/>
          <w:sz w:val="32"/>
          <w:szCs w:val="32"/>
        </w:rPr>
      </w:pPr>
      <w:r>
        <w:rPr>
          <w:rFonts w:ascii="楷体" w:eastAsia="楷体" w:hAnsi="楷体" w:cs="楷体" w:hint="eastAsia"/>
          <w:bCs/>
          <w:kern w:val="0"/>
          <w:sz w:val="32"/>
          <w:szCs w:val="32"/>
        </w:rPr>
        <w:t>（一）创新手段，打造现代化工作模式</w:t>
      </w:r>
    </w:p>
    <w:p w:rsidR="001245FE" w:rsidRDefault="004B0844" w:rsidP="009E31E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在疫情防控期间，为坚决贯彻落实学校党委关于新冠肺炎疫情防控的决策部署，有效控制人员聚集，燕山大学工会创新</w:t>
      </w:r>
      <w:r>
        <w:rPr>
          <w:rFonts w:ascii="仿宋" w:eastAsia="仿宋" w:hAnsi="仿宋" w:cs="仿宋" w:hint="eastAsia"/>
          <w:sz w:val="32"/>
          <w:szCs w:val="32"/>
        </w:rPr>
        <w:lastRenderedPageBreak/>
        <w:t>方式方法，采用“线上+线下”深度融合的模式，应用</w:t>
      </w:r>
      <w:proofErr w:type="spellStart"/>
      <w:r>
        <w:rPr>
          <w:rFonts w:ascii="仿宋" w:eastAsia="仿宋" w:hAnsi="仿宋" w:cs="仿宋" w:hint="eastAsia"/>
          <w:sz w:val="32"/>
          <w:szCs w:val="32"/>
        </w:rPr>
        <w:t>Welink</w:t>
      </w:r>
      <w:proofErr w:type="spellEnd"/>
      <w:r>
        <w:rPr>
          <w:rFonts w:ascii="仿宋" w:eastAsia="仿宋" w:hAnsi="仿宋" w:cs="仿宋" w:hint="eastAsia"/>
          <w:sz w:val="32"/>
          <w:szCs w:val="32"/>
        </w:rPr>
        <w:t>视频会议系统，以“画廊模式”与“演讲者模式”实时切换的方式成功召开了教代会换届会。</w:t>
      </w:r>
    </w:p>
    <w:p w:rsidR="001245FE" w:rsidRDefault="004B0844" w:rsidP="009E31E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2022年来自学校不同工作岗位的300余名代表分别在主会场和视频会场参加会议。校工会与学校相关部门密切协作、集中彩排、技术对接，保障会议各环节顺畅进行，确保了会议顺利召开。</w:t>
      </w:r>
    </w:p>
    <w:p w:rsidR="001245FE" w:rsidRDefault="004B0844" w:rsidP="009E31E9">
      <w:pPr>
        <w:spacing w:line="600" w:lineRule="exact"/>
        <w:ind w:firstLineChars="200" w:firstLine="640"/>
        <w:jc w:val="left"/>
        <w:rPr>
          <w:rFonts w:ascii="楷体" w:eastAsia="楷体" w:hAnsi="楷体" w:cs="楷体"/>
          <w:bCs/>
          <w:kern w:val="0"/>
          <w:sz w:val="32"/>
          <w:szCs w:val="32"/>
        </w:rPr>
      </w:pPr>
      <w:r>
        <w:rPr>
          <w:rFonts w:ascii="楷体" w:eastAsia="楷体" w:hAnsi="楷体" w:cs="楷体" w:hint="eastAsia"/>
          <w:bCs/>
          <w:kern w:val="0"/>
          <w:sz w:val="32"/>
          <w:szCs w:val="32"/>
        </w:rPr>
        <w:t>（二）优化功能，切实提升工作效能</w:t>
      </w:r>
    </w:p>
    <w:p w:rsidR="001245FE" w:rsidRPr="00B0707C" w:rsidRDefault="004B0844" w:rsidP="009E31E9">
      <w:pPr>
        <w:spacing w:line="600" w:lineRule="exact"/>
        <w:ind w:firstLineChars="200" w:firstLine="640"/>
        <w:rPr>
          <w:rFonts w:ascii="仿宋" w:eastAsia="仿宋" w:hAnsi="仿宋" w:cs="仿宋"/>
          <w:sz w:val="32"/>
          <w:szCs w:val="32"/>
        </w:rPr>
      </w:pPr>
      <w:r w:rsidRPr="00B0707C">
        <w:rPr>
          <w:rFonts w:ascii="仿宋" w:eastAsia="仿宋" w:hAnsi="仿宋" w:cs="仿宋" w:hint="eastAsia"/>
          <w:sz w:val="32"/>
          <w:szCs w:val="32"/>
        </w:rPr>
        <w:t>为推进教代会工作，校工会还优化升级了三个系统，即“教代会提案系统、电子签到系统和电子计票系统”。</w:t>
      </w:r>
    </w:p>
    <w:p w:rsidR="001245FE" w:rsidRPr="00B0707C" w:rsidRDefault="004B0844" w:rsidP="009E31E9">
      <w:pPr>
        <w:spacing w:line="600" w:lineRule="exact"/>
        <w:ind w:firstLineChars="200" w:firstLine="640"/>
        <w:rPr>
          <w:rFonts w:ascii="仿宋" w:eastAsia="仿宋" w:hAnsi="仿宋" w:cs="仿宋"/>
          <w:sz w:val="32"/>
          <w:szCs w:val="32"/>
        </w:rPr>
      </w:pPr>
      <w:r w:rsidRPr="00B0707C">
        <w:rPr>
          <w:rFonts w:ascii="仿宋" w:eastAsia="仿宋" w:hAnsi="仿宋" w:cs="仿宋" w:hint="eastAsia"/>
          <w:sz w:val="32"/>
          <w:szCs w:val="32"/>
        </w:rPr>
        <w:t>通过深入学习调研，校工会2021年制定智慧提案系统平台建设方案，在明确系统功能分区、运行流程的基础上，重新设计研发了燕山大学教代会提案系统。充分发挥提案系统功能优势，通过</w:t>
      </w:r>
      <w:proofErr w:type="gramStart"/>
      <w:r w:rsidRPr="00B0707C">
        <w:rPr>
          <w:rFonts w:ascii="仿宋" w:eastAsia="仿宋" w:hAnsi="仿宋" w:cs="仿宋" w:hint="eastAsia"/>
          <w:sz w:val="32"/>
          <w:szCs w:val="32"/>
        </w:rPr>
        <w:t>智能查重提示</w:t>
      </w:r>
      <w:proofErr w:type="gramEnd"/>
      <w:r w:rsidRPr="00B0707C">
        <w:rPr>
          <w:rFonts w:ascii="仿宋" w:eastAsia="仿宋" w:hAnsi="仿宋" w:cs="仿宋" w:hint="eastAsia"/>
          <w:sz w:val="32"/>
          <w:szCs w:val="32"/>
        </w:rPr>
        <w:t>、提案撰写模板，帮助代表提高提案撰写的效率和质量；通过对提案工作各个流转程序的科学设置，及时提醒各个流转环节中的承办部门，按流程完成相关工作；充分利用大数据技术，对提案类别、提案数量及提案落实情况等进行统计分析，为学校科学决策提供参考。</w:t>
      </w:r>
    </w:p>
    <w:p w:rsidR="001245FE" w:rsidRPr="00B0707C" w:rsidRDefault="004B0844" w:rsidP="009E31E9">
      <w:pPr>
        <w:spacing w:line="600" w:lineRule="exact"/>
        <w:ind w:firstLineChars="200" w:firstLine="640"/>
        <w:rPr>
          <w:rFonts w:ascii="仿宋" w:eastAsia="仿宋" w:hAnsi="仿宋" w:cs="仿宋"/>
          <w:sz w:val="32"/>
          <w:szCs w:val="32"/>
        </w:rPr>
      </w:pPr>
      <w:r w:rsidRPr="00B0707C">
        <w:rPr>
          <w:rFonts w:ascii="仿宋" w:eastAsia="仿宋" w:hAnsi="仿宋" w:cs="仿宋" w:hint="eastAsia"/>
          <w:sz w:val="32"/>
          <w:szCs w:val="32"/>
        </w:rPr>
        <w:t>电子签到系统有效弥补了以往手工统计报到人数繁琐、不精确、不及时等缺陷。</w:t>
      </w:r>
    </w:p>
    <w:p w:rsidR="001245FE" w:rsidRDefault="004B0844" w:rsidP="009E31E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电子计票系统同传统手工计票过程相比，保密性强、计票</w:t>
      </w:r>
      <w:r>
        <w:rPr>
          <w:rFonts w:ascii="仿宋" w:eastAsia="仿宋" w:hAnsi="仿宋" w:cs="仿宋" w:hint="eastAsia"/>
          <w:sz w:val="32"/>
          <w:szCs w:val="32"/>
        </w:rPr>
        <w:lastRenderedPageBreak/>
        <w:t>速度快、计票流程简单，提高了计票工作的准确性、科学性和公正性。</w:t>
      </w:r>
    </w:p>
    <w:p w:rsidR="001245FE" w:rsidRDefault="004B0844" w:rsidP="009E31E9">
      <w:pPr>
        <w:spacing w:line="600" w:lineRule="exact"/>
        <w:ind w:firstLineChars="200" w:firstLine="640"/>
        <w:jc w:val="left"/>
        <w:rPr>
          <w:rFonts w:ascii="楷体" w:eastAsia="楷体" w:hAnsi="楷体" w:cs="楷体"/>
          <w:bCs/>
          <w:kern w:val="0"/>
          <w:sz w:val="32"/>
          <w:szCs w:val="32"/>
        </w:rPr>
      </w:pPr>
      <w:r>
        <w:rPr>
          <w:rFonts w:ascii="楷体" w:eastAsia="楷体" w:hAnsi="楷体" w:cs="楷体" w:hint="eastAsia"/>
          <w:bCs/>
          <w:kern w:val="0"/>
          <w:sz w:val="32"/>
          <w:szCs w:val="32"/>
        </w:rPr>
        <w:t>（三）规范提案，发挥职工建言献策作用</w:t>
      </w:r>
    </w:p>
    <w:p w:rsidR="001245FE" w:rsidRPr="00B0707C" w:rsidRDefault="004B0844" w:rsidP="009E31E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提案是代表反映教职工心声，行使民主权利，为学校发展建设建言献策的一种重要形式。学校教代会提案工作委员会通过培训会、交办会、沟通会、集体探讨商议等多种形式对提案进行逐条</w:t>
      </w:r>
      <w:r w:rsidRPr="00B0707C">
        <w:rPr>
          <w:rFonts w:ascii="仿宋" w:eastAsia="仿宋" w:hAnsi="仿宋" w:cs="仿宋" w:hint="eastAsia"/>
          <w:sz w:val="32"/>
          <w:szCs w:val="32"/>
        </w:rPr>
        <w:t>督办，提案满意率连年攀升。</w:t>
      </w:r>
    </w:p>
    <w:p w:rsidR="00B0707C" w:rsidRPr="00B0707C" w:rsidRDefault="004B0844" w:rsidP="009E31E9">
      <w:pPr>
        <w:pStyle w:val="a5"/>
        <w:widowControl/>
        <w:spacing w:beforeAutospacing="0" w:afterAutospacing="0" w:line="600" w:lineRule="exact"/>
        <w:ind w:firstLineChars="200" w:firstLine="643"/>
        <w:rPr>
          <w:rFonts w:ascii="仿宋_GB2312" w:eastAsia="仿宋_GB2312" w:hAnsi="仿宋_GB2312" w:cs="仿宋_GB2312"/>
          <w:color w:val="000000"/>
          <w:sz w:val="30"/>
          <w:szCs w:val="30"/>
        </w:rPr>
      </w:pPr>
      <w:r w:rsidRPr="00B0707C">
        <w:rPr>
          <w:rFonts w:ascii="仿宋" w:eastAsia="仿宋" w:hAnsi="仿宋" w:cs="仿宋" w:hint="eastAsia"/>
          <w:b/>
          <w:sz w:val="32"/>
          <w:szCs w:val="32"/>
        </w:rPr>
        <w:t>1.</w:t>
      </w:r>
      <w:r w:rsidR="00B0707C" w:rsidRPr="00B0707C">
        <w:rPr>
          <w:rStyle w:val="a7"/>
          <w:rFonts w:ascii="仿宋_GB2312" w:eastAsia="仿宋_GB2312" w:hAnsi="仿宋_GB2312" w:cs="仿宋_GB2312" w:hint="eastAsia"/>
          <w:color w:val="000000"/>
          <w:sz w:val="30"/>
          <w:szCs w:val="30"/>
        </w:rPr>
        <w:t xml:space="preserve"> </w:t>
      </w:r>
      <w:r w:rsidR="00B0707C">
        <w:rPr>
          <w:rStyle w:val="a7"/>
          <w:rFonts w:ascii="仿宋_GB2312" w:eastAsia="仿宋_GB2312" w:hAnsi="仿宋_GB2312" w:cs="仿宋_GB2312" w:hint="eastAsia"/>
          <w:color w:val="000000"/>
          <w:sz w:val="30"/>
          <w:szCs w:val="30"/>
        </w:rPr>
        <w:t>强化教育引导，提升代表</w:t>
      </w:r>
      <w:proofErr w:type="gramStart"/>
      <w:r w:rsidR="00B0707C">
        <w:rPr>
          <w:rStyle w:val="a7"/>
          <w:rFonts w:ascii="仿宋_GB2312" w:eastAsia="仿宋_GB2312" w:hAnsi="仿宋_GB2312" w:cs="仿宋_GB2312" w:hint="eastAsia"/>
          <w:color w:val="000000"/>
          <w:sz w:val="30"/>
          <w:szCs w:val="30"/>
        </w:rPr>
        <w:t>履</w:t>
      </w:r>
      <w:proofErr w:type="gramEnd"/>
      <w:r w:rsidR="00B0707C">
        <w:rPr>
          <w:rStyle w:val="a7"/>
          <w:rFonts w:ascii="仿宋_GB2312" w:eastAsia="仿宋_GB2312" w:hAnsi="仿宋_GB2312" w:cs="仿宋_GB2312" w:hint="eastAsia"/>
          <w:color w:val="000000"/>
          <w:sz w:val="30"/>
          <w:szCs w:val="30"/>
        </w:rPr>
        <w:t>职能力。</w:t>
      </w:r>
      <w:r w:rsidR="00B0707C" w:rsidRPr="00B0707C">
        <w:rPr>
          <w:rFonts w:ascii="仿宋" w:eastAsia="仿宋" w:hAnsi="仿宋" w:cs="仿宋" w:hint="eastAsia"/>
          <w:kern w:val="2"/>
          <w:sz w:val="32"/>
          <w:szCs w:val="32"/>
        </w:rPr>
        <w:t>激发教代会代表参与学校民主管理的热情，自觉地从学校事业发展大局着眼，从学校实际入手，充分反映广大教职工的合理诉求。引导代表积极主动地参与提案工作，充分发挥自身的优势和专长，深入调研思考，提出针对性强、参考性高、可操作性强的提案。同时，依托各代表团，在征集提案阶段从提案内容、问题精准性、建议可行性等方面在提案环节进行指导把关。</w:t>
      </w:r>
    </w:p>
    <w:p w:rsidR="00B0707C" w:rsidRPr="00B0707C" w:rsidRDefault="00B0707C" w:rsidP="009E31E9">
      <w:pPr>
        <w:spacing w:line="600" w:lineRule="exact"/>
        <w:ind w:firstLineChars="200" w:firstLine="643"/>
        <w:rPr>
          <w:rFonts w:ascii="仿宋" w:eastAsia="仿宋" w:hAnsi="仿宋" w:cs="仿宋"/>
          <w:sz w:val="32"/>
          <w:szCs w:val="32"/>
        </w:rPr>
      </w:pPr>
      <w:r>
        <w:rPr>
          <w:rFonts w:ascii="仿宋" w:eastAsia="仿宋" w:hAnsi="仿宋" w:cs="仿宋"/>
          <w:b/>
          <w:kern w:val="0"/>
          <w:sz w:val="32"/>
          <w:szCs w:val="32"/>
        </w:rPr>
        <w:t>2.</w:t>
      </w:r>
      <w:r w:rsidR="004B0844" w:rsidRPr="00B0707C">
        <w:rPr>
          <w:rFonts w:ascii="仿宋" w:eastAsia="仿宋" w:hAnsi="仿宋" w:cs="仿宋" w:hint="eastAsia"/>
          <w:b/>
          <w:kern w:val="0"/>
          <w:sz w:val="32"/>
          <w:szCs w:val="32"/>
        </w:rPr>
        <w:t>采取有力措施，提</w:t>
      </w:r>
      <w:r>
        <w:rPr>
          <w:rFonts w:ascii="仿宋" w:eastAsia="仿宋" w:hAnsi="仿宋" w:cs="仿宋" w:hint="eastAsia"/>
          <w:b/>
          <w:kern w:val="0"/>
          <w:sz w:val="32"/>
          <w:szCs w:val="32"/>
        </w:rPr>
        <w:t>高</w:t>
      </w:r>
      <w:r w:rsidR="004B0844" w:rsidRPr="00B0707C">
        <w:rPr>
          <w:rFonts w:ascii="仿宋" w:eastAsia="仿宋" w:hAnsi="仿宋" w:cs="仿宋" w:hint="eastAsia"/>
          <w:b/>
          <w:kern w:val="0"/>
          <w:sz w:val="32"/>
          <w:szCs w:val="32"/>
        </w:rPr>
        <w:t>提案</w:t>
      </w:r>
      <w:r>
        <w:rPr>
          <w:rFonts w:ascii="仿宋" w:eastAsia="仿宋" w:hAnsi="仿宋" w:cs="仿宋" w:hint="eastAsia"/>
          <w:b/>
          <w:kern w:val="0"/>
          <w:sz w:val="32"/>
          <w:szCs w:val="32"/>
        </w:rPr>
        <w:t>立案</w:t>
      </w:r>
      <w:r w:rsidR="004B0844" w:rsidRPr="00B0707C">
        <w:rPr>
          <w:rFonts w:ascii="仿宋" w:eastAsia="仿宋" w:hAnsi="仿宋" w:cs="仿宋" w:hint="eastAsia"/>
          <w:b/>
          <w:kern w:val="0"/>
          <w:sz w:val="32"/>
          <w:szCs w:val="32"/>
        </w:rPr>
        <w:t>质量。</w:t>
      </w:r>
      <w:r w:rsidR="004B0844" w:rsidRPr="00B0707C">
        <w:rPr>
          <w:rFonts w:ascii="仿宋" w:eastAsia="仿宋" w:hAnsi="仿宋" w:cs="仿宋" w:hint="eastAsia"/>
          <w:sz w:val="32"/>
          <w:szCs w:val="32"/>
        </w:rPr>
        <w:t>提案工作委员会</w:t>
      </w:r>
      <w:r w:rsidR="001408F6" w:rsidRPr="00B0707C">
        <w:rPr>
          <w:rFonts w:ascii="仿宋" w:eastAsia="仿宋" w:hAnsi="仿宋" w:cs="仿宋" w:hint="eastAsia"/>
          <w:sz w:val="32"/>
          <w:szCs w:val="32"/>
        </w:rPr>
        <w:t>以质量为主，数量为辅，严格审查立案标准，努力提高提案立案质量。</w:t>
      </w:r>
      <w:r w:rsidR="004B0844" w:rsidRPr="00B0707C">
        <w:rPr>
          <w:rFonts w:ascii="仿宋" w:eastAsia="仿宋" w:hAnsi="仿宋" w:cs="仿宋" w:hint="eastAsia"/>
          <w:sz w:val="32"/>
          <w:szCs w:val="32"/>
        </w:rPr>
        <w:t>召开代表团团</w:t>
      </w:r>
      <w:proofErr w:type="gramStart"/>
      <w:r w:rsidR="004B0844" w:rsidRPr="00B0707C">
        <w:rPr>
          <w:rFonts w:ascii="仿宋" w:eastAsia="仿宋" w:hAnsi="仿宋" w:cs="仿宋" w:hint="eastAsia"/>
          <w:sz w:val="32"/>
          <w:szCs w:val="32"/>
        </w:rPr>
        <w:t>长业务</w:t>
      </w:r>
      <w:proofErr w:type="gramEnd"/>
      <w:r w:rsidR="004B0844" w:rsidRPr="00B0707C">
        <w:rPr>
          <w:rFonts w:ascii="仿宋" w:eastAsia="仿宋" w:hAnsi="仿宋" w:cs="仿宋" w:hint="eastAsia"/>
          <w:sz w:val="32"/>
          <w:szCs w:val="32"/>
        </w:rPr>
        <w:t>培训会，分析提案质量现状，要求各代表团精准对标、严格把关。邀请相关领域专家从教代会提案如何选题、如何撰写等多方面为执委会委员和部分代表开展提案撰写专题培训，提高代表提案选题的精准度和撰写水平。</w:t>
      </w:r>
      <w:r w:rsidR="001408F6" w:rsidRPr="00B0707C">
        <w:rPr>
          <w:rFonts w:ascii="仿宋" w:eastAsia="仿宋" w:hAnsi="仿宋" w:cs="仿宋" w:hint="eastAsia"/>
          <w:sz w:val="32"/>
          <w:szCs w:val="32"/>
        </w:rPr>
        <w:t>提案工作委员会重视提案交办、督办工作，对教代会立案提案</w:t>
      </w:r>
      <w:r w:rsidR="001408F6" w:rsidRPr="00B0707C">
        <w:rPr>
          <w:rFonts w:ascii="仿宋" w:eastAsia="仿宋" w:hAnsi="仿宋" w:cs="仿宋" w:hint="eastAsia"/>
          <w:sz w:val="32"/>
          <w:szCs w:val="32"/>
        </w:rPr>
        <w:lastRenderedPageBreak/>
        <w:t>进行“一对一”交办，及时督办，确保每件提案、每条意见建议有反馈、有结果。</w:t>
      </w:r>
    </w:p>
    <w:p w:rsidR="00B0707C" w:rsidRDefault="00B0707C" w:rsidP="009E31E9">
      <w:pPr>
        <w:spacing w:line="600" w:lineRule="exact"/>
        <w:ind w:firstLineChars="200" w:firstLine="643"/>
        <w:rPr>
          <w:rFonts w:ascii="仿宋" w:eastAsia="仿宋" w:hAnsi="仿宋" w:cs="仿宋"/>
          <w:sz w:val="32"/>
          <w:szCs w:val="32"/>
        </w:rPr>
      </w:pPr>
      <w:r>
        <w:rPr>
          <w:rFonts w:ascii="仿宋" w:eastAsia="仿宋" w:hAnsi="仿宋" w:cs="仿宋"/>
          <w:b/>
          <w:kern w:val="0"/>
          <w:sz w:val="32"/>
          <w:szCs w:val="32"/>
        </w:rPr>
        <w:t>3</w:t>
      </w:r>
      <w:r w:rsidR="004B0844">
        <w:rPr>
          <w:rFonts w:ascii="仿宋" w:eastAsia="仿宋" w:hAnsi="仿宋" w:cs="仿宋" w:hint="eastAsia"/>
          <w:b/>
          <w:kern w:val="0"/>
          <w:sz w:val="32"/>
          <w:szCs w:val="32"/>
        </w:rPr>
        <w:t>.新增有效环节，完善</w:t>
      </w:r>
      <w:r>
        <w:rPr>
          <w:rFonts w:ascii="仿宋" w:eastAsia="仿宋" w:hAnsi="仿宋" w:cs="仿宋" w:hint="eastAsia"/>
          <w:b/>
          <w:kern w:val="0"/>
          <w:sz w:val="32"/>
          <w:szCs w:val="32"/>
        </w:rPr>
        <w:t>提案</w:t>
      </w:r>
      <w:r w:rsidR="004B0844">
        <w:rPr>
          <w:rFonts w:ascii="仿宋" w:eastAsia="仿宋" w:hAnsi="仿宋" w:cs="仿宋" w:hint="eastAsia"/>
          <w:b/>
          <w:kern w:val="0"/>
          <w:sz w:val="32"/>
          <w:szCs w:val="32"/>
        </w:rPr>
        <w:t>办理流程。</w:t>
      </w:r>
      <w:r w:rsidR="004B0844">
        <w:rPr>
          <w:rFonts w:ascii="仿宋" w:eastAsia="仿宋" w:hAnsi="仿宋" w:cs="仿宋" w:hint="eastAsia"/>
          <w:sz w:val="32"/>
          <w:szCs w:val="32"/>
        </w:rPr>
        <w:t>在提案办理过程中增加了提案并案处理、提案落实情况公示、优秀提案评选，提案落实工作“回头看”等环节，不断促进提案成果有效转化，</w:t>
      </w:r>
      <w:r w:rsidR="004B0844" w:rsidRPr="00B0707C">
        <w:rPr>
          <w:rFonts w:ascii="仿宋" w:eastAsia="仿宋" w:hAnsi="仿宋" w:cs="仿宋" w:hint="eastAsia"/>
          <w:sz w:val="32"/>
          <w:szCs w:val="32"/>
        </w:rPr>
        <w:t>确保提案工作取得实效。提案工作实现了“征集、并案、立案、落实、督办、公示、评价”的无缝式管理。</w:t>
      </w:r>
    </w:p>
    <w:p w:rsidR="00B0707C" w:rsidRPr="00B0707C" w:rsidRDefault="00B0707C" w:rsidP="009E31E9">
      <w:pPr>
        <w:spacing w:line="600" w:lineRule="exact"/>
        <w:ind w:firstLineChars="200" w:firstLine="643"/>
        <w:rPr>
          <w:rFonts w:ascii="仿宋" w:eastAsia="仿宋" w:hAnsi="仿宋" w:cs="仿宋"/>
          <w:sz w:val="32"/>
          <w:szCs w:val="32"/>
        </w:rPr>
      </w:pPr>
      <w:r>
        <w:rPr>
          <w:rFonts w:ascii="仿宋" w:eastAsia="仿宋" w:hAnsi="仿宋" w:cs="仿宋"/>
          <w:b/>
          <w:sz w:val="32"/>
          <w:szCs w:val="32"/>
        </w:rPr>
        <w:t>4</w:t>
      </w:r>
      <w:r>
        <w:rPr>
          <w:rFonts w:ascii="仿宋" w:eastAsia="仿宋" w:hAnsi="仿宋" w:cs="仿宋" w:hint="eastAsia"/>
          <w:b/>
          <w:sz w:val="32"/>
          <w:szCs w:val="32"/>
        </w:rPr>
        <w:t>.</w:t>
      </w:r>
      <w:r w:rsidRPr="00B0707C">
        <w:rPr>
          <w:rFonts w:ascii="仿宋" w:eastAsia="仿宋" w:hAnsi="仿宋" w:cs="仿宋" w:hint="eastAsia"/>
          <w:b/>
          <w:sz w:val="32"/>
          <w:szCs w:val="32"/>
        </w:rPr>
        <w:t>积极协商沟通，提升提案落实实效。</w:t>
      </w:r>
      <w:r w:rsidRPr="00B0707C">
        <w:rPr>
          <w:rFonts w:ascii="仿宋" w:eastAsia="仿宋" w:hAnsi="仿宋" w:cs="仿宋" w:hint="eastAsia"/>
          <w:sz w:val="32"/>
          <w:szCs w:val="32"/>
        </w:rPr>
        <w:t>充分发挥提案工作委员会桥梁纽带作用，将协商、服务贯穿于提案工作全过程。倡导提案提出过程的协商，引导提案人在撰写提案前，主动与相应的职能部门沟通，力求了解详尽的一手资料，便于提案精准化。加强提案审查立案阶段的协商，邀请有关职能部门参与审查工作，听取意见建议，提高提案审查立案的准确性和针对性。通过加大提案协商沟通力度，形成共识与合力，狠抓落实和回复，努力提升提案的答复率、落实率、满意率。</w:t>
      </w:r>
    </w:p>
    <w:p w:rsidR="00B0707C" w:rsidRPr="00B0707C" w:rsidRDefault="00B0707C" w:rsidP="009E31E9">
      <w:pPr>
        <w:spacing w:line="600" w:lineRule="exact"/>
        <w:ind w:firstLineChars="200" w:firstLine="643"/>
        <w:rPr>
          <w:rFonts w:ascii="仿宋" w:eastAsia="仿宋" w:hAnsi="仿宋" w:cs="仿宋"/>
          <w:sz w:val="32"/>
          <w:szCs w:val="32"/>
        </w:rPr>
      </w:pPr>
      <w:r>
        <w:rPr>
          <w:rFonts w:ascii="仿宋" w:eastAsia="仿宋" w:hAnsi="仿宋" w:cs="仿宋"/>
          <w:b/>
          <w:kern w:val="0"/>
          <w:sz w:val="32"/>
          <w:szCs w:val="32"/>
        </w:rPr>
        <w:t>5</w:t>
      </w:r>
      <w:r w:rsidR="004B0844">
        <w:rPr>
          <w:rFonts w:ascii="仿宋" w:eastAsia="仿宋" w:hAnsi="仿宋" w:cs="仿宋" w:hint="eastAsia"/>
          <w:b/>
          <w:kern w:val="0"/>
          <w:sz w:val="32"/>
          <w:szCs w:val="32"/>
        </w:rPr>
        <w:t>.创新管理办法，优化</w:t>
      </w:r>
      <w:r>
        <w:rPr>
          <w:rFonts w:ascii="仿宋" w:eastAsia="仿宋" w:hAnsi="仿宋" w:cs="仿宋" w:hint="eastAsia"/>
          <w:b/>
          <w:kern w:val="0"/>
          <w:sz w:val="32"/>
          <w:szCs w:val="32"/>
        </w:rPr>
        <w:t>提案</w:t>
      </w:r>
      <w:r w:rsidR="004B0844">
        <w:rPr>
          <w:rFonts w:ascii="仿宋" w:eastAsia="仿宋" w:hAnsi="仿宋" w:cs="仿宋" w:hint="eastAsia"/>
          <w:b/>
          <w:kern w:val="0"/>
          <w:sz w:val="32"/>
          <w:szCs w:val="32"/>
        </w:rPr>
        <w:t>评价机制。</w:t>
      </w:r>
      <w:r w:rsidR="004B0844">
        <w:rPr>
          <w:rFonts w:ascii="仿宋" w:eastAsia="仿宋" w:hAnsi="仿宋" w:cs="仿宋" w:hint="eastAsia"/>
          <w:sz w:val="32"/>
          <w:szCs w:val="32"/>
        </w:rPr>
        <w:t>提案工作委员会精心谋划，多方调研，建立了教代会提案评价指标体系，出台了</w:t>
      </w:r>
      <w:r w:rsidR="004B0844" w:rsidRPr="00B0707C">
        <w:rPr>
          <w:rFonts w:ascii="仿宋" w:eastAsia="仿宋" w:hAnsi="仿宋" w:cs="仿宋" w:hint="eastAsia"/>
          <w:sz w:val="32"/>
          <w:szCs w:val="32"/>
        </w:rPr>
        <w:t>《燕山大学教职工代表大会“优秀提案”评选办法</w:t>
      </w:r>
      <w:r w:rsidR="004B0844">
        <w:rPr>
          <w:rFonts w:ascii="仿宋" w:eastAsia="仿宋" w:hAnsi="仿宋" w:cs="仿宋" w:hint="eastAsia"/>
          <w:sz w:val="32"/>
          <w:szCs w:val="32"/>
        </w:rPr>
        <w:t>（试行）</w:t>
      </w:r>
      <w:r w:rsidR="004B0844" w:rsidRPr="00B0707C">
        <w:rPr>
          <w:rFonts w:ascii="仿宋" w:eastAsia="仿宋" w:hAnsi="仿宋" w:cs="仿宋" w:hint="eastAsia"/>
          <w:sz w:val="32"/>
          <w:szCs w:val="32"/>
        </w:rPr>
        <w:t>》</w:t>
      </w:r>
      <w:r w:rsidR="004B0844">
        <w:rPr>
          <w:rFonts w:ascii="仿宋" w:eastAsia="仿宋" w:hAnsi="仿宋" w:cs="仿宋" w:hint="eastAsia"/>
          <w:sz w:val="32"/>
          <w:szCs w:val="32"/>
        </w:rPr>
        <w:t>。积极创新提案评价机制，由提案工作委员会和提案承办单位共同评价提案，逐步实行提案办理工作评价和提案质量评价的双向评议，公示提案落实情况和优秀提案评选结果，促进提案质</w:t>
      </w:r>
      <w:r w:rsidR="004B0844">
        <w:rPr>
          <w:rFonts w:ascii="仿宋" w:eastAsia="仿宋" w:hAnsi="仿宋" w:cs="仿宋" w:hint="eastAsia"/>
          <w:sz w:val="32"/>
          <w:szCs w:val="32"/>
        </w:rPr>
        <w:lastRenderedPageBreak/>
        <w:t>量与办理质量的双提升。</w:t>
      </w:r>
    </w:p>
    <w:p w:rsidR="001245FE" w:rsidRDefault="004B0844" w:rsidP="009E31E9">
      <w:pPr>
        <w:spacing w:line="600" w:lineRule="exact"/>
        <w:ind w:firstLineChars="200" w:firstLine="640"/>
        <w:jc w:val="left"/>
        <w:rPr>
          <w:rFonts w:ascii="楷体" w:eastAsia="楷体" w:hAnsi="楷体" w:cs="楷体"/>
          <w:bCs/>
          <w:kern w:val="0"/>
          <w:sz w:val="32"/>
          <w:szCs w:val="32"/>
        </w:rPr>
      </w:pPr>
      <w:r>
        <w:rPr>
          <w:rFonts w:ascii="楷体" w:eastAsia="楷体" w:hAnsi="楷体" w:cs="楷体" w:hint="eastAsia"/>
          <w:bCs/>
          <w:kern w:val="0"/>
          <w:sz w:val="32"/>
          <w:szCs w:val="32"/>
        </w:rPr>
        <w:t>（四）落实职权，推进闭会期间工作</w:t>
      </w:r>
    </w:p>
    <w:p w:rsidR="001245FE" w:rsidRPr="00B0707C" w:rsidRDefault="004B0844" w:rsidP="009E31E9">
      <w:pPr>
        <w:pStyle w:val="p16"/>
        <w:spacing w:before="0" w:beforeAutospacing="0" w:after="0" w:afterAutospacing="0" w:line="600" w:lineRule="exact"/>
        <w:ind w:firstLine="570"/>
        <w:jc w:val="both"/>
        <w:rPr>
          <w:rFonts w:ascii="仿宋" w:eastAsia="仿宋" w:hAnsi="仿宋" w:cs="仿宋"/>
          <w:kern w:val="2"/>
          <w:sz w:val="32"/>
          <w:szCs w:val="32"/>
        </w:rPr>
      </w:pPr>
      <w:r w:rsidRPr="00B0707C">
        <w:rPr>
          <w:rFonts w:ascii="仿宋" w:eastAsia="仿宋" w:hAnsi="仿宋" w:cs="仿宋" w:hint="eastAsia"/>
          <w:kern w:val="2"/>
          <w:sz w:val="32"/>
          <w:szCs w:val="32"/>
        </w:rPr>
        <w:t>在疫情防控期间，为持续加强学校与教职工之间的信息交流和沟通，执委会坚持以</w:t>
      </w:r>
      <w:r>
        <w:rPr>
          <w:rFonts w:ascii="仿宋" w:eastAsia="仿宋" w:hAnsi="仿宋" w:cs="仿宋" w:hint="eastAsia"/>
          <w:kern w:val="2"/>
          <w:sz w:val="32"/>
          <w:szCs w:val="32"/>
        </w:rPr>
        <w:t>线</w:t>
      </w:r>
      <w:proofErr w:type="gramStart"/>
      <w:r>
        <w:rPr>
          <w:rFonts w:ascii="仿宋" w:eastAsia="仿宋" w:hAnsi="仿宋" w:cs="仿宋" w:hint="eastAsia"/>
          <w:kern w:val="2"/>
          <w:sz w:val="32"/>
          <w:szCs w:val="32"/>
        </w:rPr>
        <w:t>上模式</w:t>
      </w:r>
      <w:proofErr w:type="gramEnd"/>
      <w:r>
        <w:rPr>
          <w:rFonts w:ascii="仿宋" w:eastAsia="仿宋" w:hAnsi="仿宋" w:cs="仿宋" w:hint="eastAsia"/>
          <w:kern w:val="2"/>
          <w:sz w:val="32"/>
          <w:szCs w:val="32"/>
        </w:rPr>
        <w:t>召开</w:t>
      </w:r>
      <w:r w:rsidRPr="00B0707C">
        <w:rPr>
          <w:rFonts w:ascii="仿宋" w:eastAsia="仿宋" w:hAnsi="仿宋" w:cs="仿宋" w:hint="eastAsia"/>
          <w:kern w:val="2"/>
          <w:sz w:val="32"/>
          <w:szCs w:val="32"/>
        </w:rPr>
        <w:t>校情通报会，</w:t>
      </w:r>
      <w:r>
        <w:rPr>
          <w:rFonts w:ascii="仿宋" w:eastAsia="仿宋" w:hAnsi="仿宋" w:cs="仿宋" w:hint="eastAsia"/>
          <w:kern w:val="2"/>
          <w:sz w:val="32"/>
          <w:szCs w:val="32"/>
        </w:rPr>
        <w:t>搭建</w:t>
      </w:r>
      <w:r w:rsidRPr="00B0707C">
        <w:rPr>
          <w:rFonts w:ascii="仿宋" w:eastAsia="仿宋" w:hAnsi="仿宋" w:cs="仿宋" w:hint="eastAsia"/>
          <w:kern w:val="2"/>
          <w:sz w:val="32"/>
          <w:szCs w:val="32"/>
        </w:rPr>
        <w:t>了一个“上情下达、下情上达”的沟通平台。</w:t>
      </w:r>
      <w:r>
        <w:rPr>
          <w:rFonts w:ascii="仿宋" w:eastAsia="仿宋" w:hAnsi="仿宋" w:cs="仿宋" w:hint="eastAsia"/>
          <w:kern w:val="2"/>
          <w:sz w:val="32"/>
          <w:szCs w:val="32"/>
        </w:rPr>
        <w:t>通报会上汇报单位高度重视，充分准备，图文并茂，详细解读；教代会执委会委员认真学习领会，主动沟通交流，准确把握精神，并及时向本单位职工传达会议内容；教</w:t>
      </w:r>
      <w:r w:rsidRPr="00B0707C">
        <w:rPr>
          <w:rFonts w:ascii="仿宋" w:eastAsia="仿宋" w:hAnsi="仿宋" w:cs="仿宋" w:hint="eastAsia"/>
          <w:kern w:val="2"/>
          <w:sz w:val="32"/>
          <w:szCs w:val="32"/>
        </w:rPr>
        <w:t>职工在充分了解学校发展中的各项工作的基础上，提出更多更好的建设性的意见和建议，促进学校科学发展。</w:t>
      </w:r>
    </w:p>
    <w:p w:rsidR="001245FE" w:rsidRDefault="004B0844" w:rsidP="009E31E9">
      <w:pPr>
        <w:spacing w:line="600" w:lineRule="exact"/>
        <w:ind w:firstLineChars="200" w:firstLine="640"/>
        <w:jc w:val="left"/>
        <w:rPr>
          <w:rFonts w:ascii="楷体" w:eastAsia="楷体" w:hAnsi="楷体" w:cs="楷体"/>
          <w:bCs/>
          <w:kern w:val="0"/>
          <w:sz w:val="32"/>
          <w:szCs w:val="32"/>
        </w:rPr>
      </w:pPr>
      <w:r>
        <w:rPr>
          <w:rFonts w:ascii="楷体" w:eastAsia="楷体" w:hAnsi="楷体" w:cs="楷体" w:hint="eastAsia"/>
          <w:bCs/>
          <w:kern w:val="0"/>
          <w:sz w:val="32"/>
          <w:szCs w:val="32"/>
        </w:rPr>
        <w:t>（五）重心下沉，提高基层民主管理水平</w:t>
      </w:r>
    </w:p>
    <w:p w:rsidR="001245FE" w:rsidRPr="00B0707C" w:rsidRDefault="004B0844" w:rsidP="009E31E9">
      <w:pPr>
        <w:pStyle w:val="p16"/>
        <w:spacing w:before="0" w:beforeAutospacing="0" w:after="0" w:afterAutospacing="0" w:line="600" w:lineRule="exact"/>
        <w:ind w:firstLine="570"/>
        <w:jc w:val="both"/>
        <w:rPr>
          <w:rFonts w:ascii="仿宋" w:eastAsia="仿宋" w:hAnsi="仿宋" w:cs="仿宋"/>
          <w:kern w:val="2"/>
          <w:sz w:val="32"/>
          <w:szCs w:val="32"/>
        </w:rPr>
      </w:pPr>
      <w:r w:rsidRPr="00B0707C">
        <w:rPr>
          <w:rFonts w:ascii="仿宋" w:eastAsia="仿宋" w:hAnsi="仿宋" w:cs="仿宋" w:hint="eastAsia"/>
          <w:kern w:val="2"/>
          <w:sz w:val="32"/>
          <w:szCs w:val="32"/>
        </w:rPr>
        <w:t>扩大基层民主，强化基层民主管理，是保障、深化和提升学校整体民主政治建设的重要内容和前提基础。在推进二级教代会制度建设中，燕山大学工会编制二级教代会工作流程手册，进一步提升二级教代会工作的规范性。经过几年的探索和努力，学校各二级单位的教代会机构和制度已经逐步健全</w:t>
      </w:r>
      <w:r w:rsidRPr="00B0707C">
        <w:rPr>
          <w:rFonts w:ascii="仿宋" w:eastAsia="仿宋" w:hAnsi="仿宋" w:cs="仿宋" w:hint="eastAsia"/>
          <w:sz w:val="32"/>
          <w:szCs w:val="32"/>
        </w:rPr>
        <w:t>，</w:t>
      </w:r>
      <w:r w:rsidRPr="00B0707C">
        <w:rPr>
          <w:rFonts w:ascii="仿宋" w:eastAsia="仿宋" w:hAnsi="仿宋" w:cs="仿宋" w:hint="eastAsia"/>
          <w:kern w:val="2"/>
          <w:sz w:val="32"/>
          <w:szCs w:val="32"/>
        </w:rPr>
        <w:t>实现了二级教代会民主制度全面覆盖和全面实施。</w:t>
      </w:r>
    </w:p>
    <w:p w:rsidR="001245FE" w:rsidRPr="00CE5465" w:rsidRDefault="004B0844" w:rsidP="00CE5465">
      <w:pPr>
        <w:spacing w:line="600" w:lineRule="exact"/>
        <w:ind w:firstLineChars="200" w:firstLine="640"/>
        <w:jc w:val="left"/>
        <w:rPr>
          <w:rFonts w:ascii="黑体" w:eastAsia="黑体" w:hAnsi="黑体" w:cs="黑体"/>
          <w:bCs/>
          <w:sz w:val="32"/>
          <w:szCs w:val="32"/>
        </w:rPr>
      </w:pPr>
      <w:r w:rsidRPr="00CE5465">
        <w:rPr>
          <w:rFonts w:ascii="黑体" w:eastAsia="黑体" w:hAnsi="黑体" w:cs="黑体" w:hint="eastAsia"/>
          <w:bCs/>
          <w:sz w:val="32"/>
          <w:szCs w:val="32"/>
        </w:rPr>
        <w:t>四、创新成效</w:t>
      </w:r>
    </w:p>
    <w:p w:rsidR="001245FE" w:rsidRPr="00B0707C" w:rsidRDefault="004B0844" w:rsidP="009E31E9">
      <w:pPr>
        <w:spacing w:line="600" w:lineRule="exact"/>
        <w:ind w:firstLineChars="200" w:firstLine="640"/>
        <w:rPr>
          <w:rFonts w:ascii="仿宋" w:eastAsia="仿宋" w:hAnsi="仿宋"/>
          <w:sz w:val="32"/>
          <w:szCs w:val="32"/>
        </w:rPr>
      </w:pPr>
      <w:r w:rsidRPr="00B0707C">
        <w:rPr>
          <w:rFonts w:ascii="仿宋" w:eastAsia="仿宋" w:hAnsi="仿宋" w:cs="仿宋" w:hint="eastAsia"/>
          <w:sz w:val="32"/>
          <w:szCs w:val="32"/>
        </w:rPr>
        <w:t>教代会制度的不断完善，工作方法的不断创新，对调动和发挥广大教职工参与学校民主管理和民主监督的积极性、凝聚全校教职工的智慧和</w:t>
      </w:r>
      <w:bookmarkStart w:id="0" w:name="_GoBack"/>
      <w:bookmarkEnd w:id="0"/>
      <w:r w:rsidRPr="00B0707C">
        <w:rPr>
          <w:rFonts w:ascii="仿宋" w:eastAsia="仿宋" w:hAnsi="仿宋" w:cs="仿宋" w:hint="eastAsia"/>
          <w:sz w:val="32"/>
          <w:szCs w:val="32"/>
        </w:rPr>
        <w:t>力量</w:t>
      </w:r>
      <w:r w:rsidRPr="00B0707C">
        <w:rPr>
          <w:rFonts w:ascii="仿宋" w:eastAsia="仿宋" w:hAnsi="仿宋" w:cs="仿宋"/>
          <w:sz w:val="32"/>
          <w:szCs w:val="32"/>
        </w:rPr>
        <w:t>，</w:t>
      </w:r>
      <w:r w:rsidRPr="00B0707C">
        <w:rPr>
          <w:rFonts w:ascii="仿宋" w:eastAsia="仿宋" w:hAnsi="仿宋" w:cs="仿宋" w:hint="eastAsia"/>
          <w:sz w:val="32"/>
          <w:szCs w:val="32"/>
        </w:rPr>
        <w:t>以实现学校重大决策的民主化、科</w:t>
      </w:r>
      <w:r w:rsidRPr="00B0707C">
        <w:rPr>
          <w:rFonts w:ascii="仿宋" w:eastAsia="仿宋" w:hAnsi="仿宋" w:cs="仿宋" w:hint="eastAsia"/>
          <w:sz w:val="32"/>
          <w:szCs w:val="32"/>
        </w:rPr>
        <w:lastRenderedPageBreak/>
        <w:t>学化发挥了积极的推动作用。今后</w:t>
      </w:r>
      <w:r w:rsidRPr="00B0707C">
        <w:rPr>
          <w:rFonts w:ascii="仿宋" w:eastAsia="仿宋" w:hAnsi="仿宋" w:cs="仿宋"/>
          <w:sz w:val="32"/>
          <w:szCs w:val="32"/>
        </w:rPr>
        <w:t>，</w:t>
      </w:r>
      <w:r w:rsidRPr="00B0707C">
        <w:rPr>
          <w:rFonts w:ascii="仿宋" w:eastAsia="仿宋" w:hAnsi="仿宋" w:cs="仿宋" w:hint="eastAsia"/>
          <w:sz w:val="32"/>
          <w:szCs w:val="32"/>
        </w:rPr>
        <w:t>燕山大学工会仍将坚持以中国工会十七大精神为指引，在推进民主政治建设的实践中，拓宽视野，履职尽责，将新形势下的高校民主政治建设工作推向深入，为学校的改革与建设、发展与稳定做出</w:t>
      </w:r>
      <w:r w:rsidRPr="00B0707C">
        <w:rPr>
          <w:rFonts w:ascii="仿宋" w:eastAsia="仿宋" w:hAnsi="仿宋" w:cs="仿宋"/>
          <w:sz w:val="32"/>
          <w:szCs w:val="32"/>
        </w:rPr>
        <w:t>新</w:t>
      </w:r>
      <w:r w:rsidRPr="00B0707C">
        <w:rPr>
          <w:rFonts w:ascii="仿宋" w:eastAsia="仿宋" w:hAnsi="仿宋" w:cs="仿宋" w:hint="eastAsia"/>
          <w:sz w:val="32"/>
          <w:szCs w:val="32"/>
        </w:rPr>
        <w:t>贡献。</w:t>
      </w:r>
    </w:p>
    <w:sectPr w:rsidR="001245FE" w:rsidRPr="00B0707C">
      <w:footerReference w:type="default" r:id="rId7"/>
      <w:pgSz w:w="11906" w:h="16838"/>
      <w:pgMar w:top="1984" w:right="1701" w:bottom="198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F47" w:rsidRDefault="00073F47">
      <w:r>
        <w:separator/>
      </w:r>
    </w:p>
  </w:endnote>
  <w:endnote w:type="continuationSeparator" w:id="0">
    <w:p w:rsidR="00073F47" w:rsidRDefault="0007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FE" w:rsidRDefault="001245FE">
    <w:pPr>
      <w:pStyle w:val="a3"/>
    </w:pPr>
  </w:p>
  <w:p w:rsidR="001245FE" w:rsidRDefault="001245FE">
    <w:pPr>
      <w:pStyle w:val="a3"/>
    </w:pPr>
  </w:p>
  <w:p w:rsidR="001245FE" w:rsidRDefault="004B084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45FE" w:rsidRDefault="004B0844">
                          <w:pPr>
                            <w:pStyle w:val="a3"/>
                          </w:pPr>
                          <w:r>
                            <w:fldChar w:fldCharType="begin"/>
                          </w:r>
                          <w:r>
                            <w:instrText xml:space="preserve"> PAGE  \* MERGEFORMAT </w:instrText>
                          </w:r>
                          <w:r>
                            <w:fldChar w:fldCharType="separate"/>
                          </w:r>
                          <w:r w:rsidR="00CE5465">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245FE" w:rsidRDefault="004B0844">
                    <w:pPr>
                      <w:pStyle w:val="a3"/>
                    </w:pPr>
                    <w:r>
                      <w:fldChar w:fldCharType="begin"/>
                    </w:r>
                    <w:r>
                      <w:instrText xml:space="preserve"> PAGE  \* MERGEFORMAT </w:instrText>
                    </w:r>
                    <w:r>
                      <w:fldChar w:fldCharType="separate"/>
                    </w:r>
                    <w:r w:rsidR="00CE5465">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F47" w:rsidRDefault="00073F47">
      <w:r>
        <w:separator/>
      </w:r>
    </w:p>
  </w:footnote>
  <w:footnote w:type="continuationSeparator" w:id="0">
    <w:p w:rsidR="00073F47" w:rsidRDefault="00073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Y2U4Yjc3MzM1M2RjNGU5N2I0YTU4MmY3YjJhMzAifQ=="/>
  </w:docVars>
  <w:rsids>
    <w:rsidRoot w:val="2B8973D9"/>
    <w:rsid w:val="00073F47"/>
    <w:rsid w:val="001245FE"/>
    <w:rsid w:val="001408F6"/>
    <w:rsid w:val="002029D3"/>
    <w:rsid w:val="004B0844"/>
    <w:rsid w:val="005C1FFA"/>
    <w:rsid w:val="007B0CAC"/>
    <w:rsid w:val="009E31E9"/>
    <w:rsid w:val="00B0707C"/>
    <w:rsid w:val="00CE5465"/>
    <w:rsid w:val="1FD92FA2"/>
    <w:rsid w:val="2040567B"/>
    <w:rsid w:val="2B8973D9"/>
    <w:rsid w:val="3ED65EF6"/>
    <w:rsid w:val="65D5472E"/>
    <w:rsid w:val="79681AD5"/>
    <w:rsid w:val="7FA9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A67E5A2-E6E0-4144-8F3D-45186A65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pPr>
      <w:widowControl w:val="0"/>
      <w:jc w:val="both"/>
    </w:pPr>
    <w:rPr>
      <w:rFonts w:ascii="Calibri" w:eastAsia="宋体" w:hAnsi="Calibri" w:cs="Times New Roman"/>
      <w:kern w:val="2"/>
      <w:sz w:val="21"/>
      <w:szCs w:val="22"/>
    </w:rPr>
  </w:style>
  <w:style w:type="paragraph" w:styleId="6">
    <w:name w:val="heading 6"/>
    <w:basedOn w:val="a"/>
    <w:next w:val="a"/>
    <w:unhideWhenUsed/>
    <w:qFormat/>
    <w:pPr>
      <w:keepNext/>
      <w:keepLines/>
      <w:spacing w:before="240" w:after="64" w:line="320" w:lineRule="auto"/>
      <w:outlineLvl w:val="5"/>
    </w:pPr>
    <w:rPr>
      <w:rFonts w:ascii="Arial" w:eastAsia="黑体"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kern w:val="0"/>
      <w:sz w:val="24"/>
    </w:rPr>
  </w:style>
  <w:style w:type="paragraph" w:customStyle="1" w:styleId="p16">
    <w:name w:val="p16"/>
    <w:basedOn w:val="a"/>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rsid w:val="001408F6"/>
    <w:pPr>
      <w:ind w:firstLineChars="200" w:firstLine="420"/>
    </w:pPr>
  </w:style>
  <w:style w:type="character" w:styleId="a7">
    <w:name w:val="Strong"/>
    <w:basedOn w:val="a0"/>
    <w:qFormat/>
    <w:rsid w:val="00B0707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丛岭</dc:creator>
  <cp:lastModifiedBy>whj</cp:lastModifiedBy>
  <cp:revision>3</cp:revision>
  <dcterms:created xsi:type="dcterms:W3CDTF">2023-04-06T08:22:00Z</dcterms:created>
  <dcterms:modified xsi:type="dcterms:W3CDTF">2023-04-07T06:47:00Z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B0F92165829B4C3DAFB6285902BFD6D8</vt:lpwstr>
  </property>
</Properties>
</file>