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3C4D" w14:textId="77777777" w:rsidR="0057784E" w:rsidRDefault="00000000">
      <w:pPr>
        <w:spacing w:line="400" w:lineRule="exact"/>
        <w:jc w:val="left"/>
        <w:rPr>
          <w:rFonts w:ascii="黑体" w:eastAsia="黑体" w:hAnsi="黑体" w:cs="黑体"/>
          <w:bCs/>
          <w:w w:val="98"/>
          <w:sz w:val="28"/>
          <w:szCs w:val="28"/>
        </w:rPr>
      </w:pPr>
      <w:r>
        <w:rPr>
          <w:rFonts w:ascii="黑体" w:eastAsia="黑体" w:hAnsi="黑体" w:cs="黑体" w:hint="eastAsia"/>
          <w:bCs/>
          <w:w w:val="98"/>
          <w:sz w:val="28"/>
          <w:szCs w:val="28"/>
        </w:rPr>
        <w:t>202</w:t>
      </w:r>
      <w:r>
        <w:rPr>
          <w:rFonts w:ascii="黑体" w:eastAsia="黑体" w:hAnsi="黑体" w:cs="黑体"/>
          <w:bCs/>
          <w:w w:val="98"/>
          <w:sz w:val="28"/>
          <w:szCs w:val="28"/>
        </w:rPr>
        <w:t>2</w:t>
      </w:r>
      <w:r>
        <w:rPr>
          <w:rFonts w:ascii="黑体" w:eastAsia="黑体" w:hAnsi="黑体" w:cs="黑体" w:hint="eastAsia"/>
          <w:bCs/>
          <w:w w:val="98"/>
          <w:sz w:val="28"/>
          <w:szCs w:val="28"/>
        </w:rPr>
        <w:t>年度河北工会工作</w:t>
      </w:r>
    </w:p>
    <w:p w14:paraId="238922ED" w14:textId="77777777" w:rsidR="0057784E" w:rsidRDefault="00000000">
      <w:pPr>
        <w:spacing w:line="400" w:lineRule="exact"/>
        <w:jc w:val="left"/>
        <w:rPr>
          <w:rFonts w:ascii="黑体" w:eastAsia="黑体" w:hAnsi="黑体" w:cs="黑体"/>
          <w:bCs/>
          <w:sz w:val="28"/>
          <w:szCs w:val="28"/>
        </w:rPr>
      </w:pPr>
      <w:r>
        <w:rPr>
          <w:rFonts w:ascii="黑体" w:eastAsia="黑体" w:hAnsi="黑体" w:cs="黑体" w:hint="eastAsia"/>
          <w:bCs/>
          <w:sz w:val="28"/>
          <w:szCs w:val="28"/>
        </w:rPr>
        <w:t>优秀创新案例文字材料</w:t>
      </w:r>
    </w:p>
    <w:p w14:paraId="5F0DA67A" w14:textId="77777777" w:rsidR="0057784E" w:rsidRDefault="0057784E">
      <w:pPr>
        <w:jc w:val="center"/>
        <w:rPr>
          <w:b/>
          <w:bCs/>
          <w:spacing w:val="20"/>
          <w:sz w:val="36"/>
          <w:szCs w:val="36"/>
        </w:rPr>
      </w:pPr>
    </w:p>
    <w:p w14:paraId="29B881FE" w14:textId="77777777" w:rsidR="0057784E" w:rsidRDefault="00000000">
      <w:pPr>
        <w:jc w:val="center"/>
        <w:rPr>
          <w:rFonts w:ascii="方正小标宋简体" w:eastAsia="方正小标宋简体" w:hAnsi="方正小标宋简体" w:cs="方正小标宋简体"/>
          <w:sz w:val="44"/>
          <w:szCs w:val="44"/>
          <w:lang w:eastAsia="zh-Hans"/>
        </w:rPr>
      </w:pPr>
      <w:r>
        <w:rPr>
          <w:rFonts w:ascii="方正小标宋简体" w:eastAsia="方正小标宋简体" w:hAnsi="方正小标宋简体" w:cs="方正小标宋简体" w:hint="eastAsia"/>
          <w:sz w:val="44"/>
          <w:szCs w:val="44"/>
        </w:rPr>
        <w:t>加强智慧工会建设 打造工会工作升级版</w:t>
      </w:r>
    </w:p>
    <w:p w14:paraId="265FC7CA" w14:textId="77777777" w:rsidR="0057784E" w:rsidRDefault="00000000">
      <w:pPr>
        <w:adjustRightInd w:val="0"/>
        <w:snapToGrid w:val="0"/>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lang w:eastAsia="zh-Hans"/>
        </w:rPr>
        <w:t>东北大学秦皇岛分校</w:t>
      </w:r>
      <w:r>
        <w:rPr>
          <w:rFonts w:ascii="楷体_GB2312" w:eastAsia="楷体_GB2312" w:hAnsi="楷体_GB2312" w:cs="楷体_GB2312" w:hint="eastAsia"/>
          <w:sz w:val="32"/>
          <w:szCs w:val="32"/>
        </w:rPr>
        <w:t>工会</w:t>
      </w:r>
      <w:r>
        <w:rPr>
          <w:rFonts w:ascii="楷体_GB2312" w:eastAsia="楷体_GB2312" w:hAnsi="楷体_GB2312" w:cs="楷体_GB2312" w:hint="eastAsia"/>
          <w:sz w:val="32"/>
          <w:szCs w:val="32"/>
          <w:lang w:eastAsia="zh-Hans"/>
        </w:rPr>
        <w:t xml:space="preserve"> </w:t>
      </w:r>
      <w:r>
        <w:rPr>
          <w:rFonts w:ascii="楷体_GB2312" w:eastAsia="楷体_GB2312" w:hAnsi="楷体_GB2312" w:cs="楷体_GB2312"/>
          <w:sz w:val="32"/>
          <w:szCs w:val="32"/>
          <w:lang w:eastAsia="zh-Hans"/>
        </w:rPr>
        <w:t xml:space="preserve"> </w:t>
      </w:r>
      <w:r>
        <w:rPr>
          <w:rFonts w:ascii="楷体_GB2312" w:eastAsia="楷体_GB2312" w:hAnsi="楷体_GB2312" w:cs="楷体_GB2312" w:hint="eastAsia"/>
          <w:sz w:val="32"/>
          <w:szCs w:val="32"/>
          <w:lang w:eastAsia="zh-Hans"/>
        </w:rPr>
        <w:t>刁春香</w:t>
      </w:r>
      <w:r>
        <w:rPr>
          <w:rFonts w:ascii="楷体_GB2312" w:eastAsia="楷体_GB2312" w:hAnsi="楷体_GB2312" w:cs="楷体_GB2312" w:hint="eastAsia"/>
          <w:sz w:val="32"/>
          <w:szCs w:val="32"/>
        </w:rPr>
        <w:t xml:space="preserve"> 裴学伟</w:t>
      </w:r>
    </w:p>
    <w:p w14:paraId="4380540B" w14:textId="77777777" w:rsidR="0057784E" w:rsidRDefault="0057784E">
      <w:pPr>
        <w:adjustRightInd w:val="0"/>
        <w:spacing w:line="580" w:lineRule="exact"/>
        <w:ind w:firstLineChars="200" w:firstLine="607"/>
        <w:rPr>
          <w:rFonts w:ascii="黑体" w:eastAsia="黑体" w:hAnsi="黑体" w:cs="黑体"/>
          <w:bCs/>
          <w:snapToGrid w:val="0"/>
          <w:color w:val="000000" w:themeColor="text1"/>
          <w:kern w:val="0"/>
          <w:sz w:val="32"/>
          <w:szCs w:val="32"/>
        </w:rPr>
      </w:pPr>
    </w:p>
    <w:p w14:paraId="2D2504A9" w14:textId="77777777" w:rsidR="0057784E" w:rsidRDefault="00000000">
      <w:pPr>
        <w:adjustRightInd w:val="0"/>
        <w:spacing w:line="580" w:lineRule="exact"/>
        <w:ind w:firstLineChars="200" w:firstLine="607"/>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一、创新背景</w:t>
      </w:r>
    </w:p>
    <w:p w14:paraId="003098FF" w14:textId="77777777" w:rsidR="0057784E" w:rsidRDefault="00000000">
      <w:pPr>
        <w:adjustRightInd w:val="0"/>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hint="eastAsia"/>
          <w:color w:val="000000" w:themeColor="text1"/>
          <w:sz w:val="32"/>
          <w:szCs w:val="32"/>
          <w:lang w:eastAsia="zh-Hans"/>
        </w:rPr>
        <w:t>《</w:t>
      </w:r>
      <w:r>
        <w:rPr>
          <w:rFonts w:ascii="仿宋_GB2312" w:eastAsia="仿宋_GB2312" w:hAnsi="仿宋_GB2312" w:cs="仿宋_GB2312" w:hint="eastAsia"/>
          <w:color w:val="000000" w:themeColor="text1"/>
          <w:sz w:val="32"/>
          <w:szCs w:val="32"/>
        </w:rPr>
        <w:t>中国工运事业和工会工作“十四五”发展规划》明确要求，“要建立和完善工会数据资源管理体系，打造基于会员实名制数据的数字身份账户系统，实现基础信息资源和业务信息资源的集约化采集、网络化汇聚、精准化管理”。</w:t>
      </w:r>
      <w:r>
        <w:rPr>
          <w:rFonts w:ascii="仿宋_GB2312" w:eastAsia="仿宋_GB2312" w:hAnsi="仿宋_GB2312" w:cs="仿宋_GB2312" w:hint="eastAsia"/>
          <w:color w:val="000000" w:themeColor="text1"/>
          <w:sz w:val="32"/>
          <w:szCs w:val="32"/>
          <w:lang w:eastAsia="zh-Hans"/>
        </w:rPr>
        <w:t>在新的历史条件下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高校工会管理必须着力于工作方式方法的创新,切实改变不适应形势发展要求的传统管理模式,使高校工会的管理跟上时代的步伐。</w:t>
      </w:r>
    </w:p>
    <w:p w14:paraId="684F9275" w14:textId="77777777" w:rsidR="002A3BDD" w:rsidRDefault="002A3BDD">
      <w:pPr>
        <w:adjustRightInd w:val="0"/>
        <w:spacing w:line="580" w:lineRule="exact"/>
        <w:ind w:firstLineChars="200" w:firstLine="607"/>
        <w:rPr>
          <w:rFonts w:ascii="仿宋_GB2312" w:eastAsia="仿宋_GB2312" w:hAnsi="仿宋_GB2312" w:cs="仿宋_GB2312"/>
          <w:color w:val="000000" w:themeColor="text1"/>
          <w:sz w:val="32"/>
          <w:szCs w:val="32"/>
        </w:rPr>
      </w:pPr>
      <w:r w:rsidRPr="002A3BDD">
        <w:rPr>
          <w:rFonts w:ascii="仿宋_GB2312" w:eastAsia="仿宋_GB2312" w:hAnsi="仿宋_GB2312" w:cs="仿宋_GB2312" w:hint="eastAsia"/>
          <w:color w:val="000000" w:themeColor="text1"/>
          <w:sz w:val="32"/>
          <w:szCs w:val="32"/>
        </w:rPr>
        <w:t>为了进一步加强智慧工会建设，东北大学秦皇岛分校工会从零基础自</w:t>
      </w:r>
      <w:proofErr w:type="gramStart"/>
      <w:r w:rsidRPr="002A3BDD">
        <w:rPr>
          <w:rFonts w:ascii="仿宋_GB2312" w:eastAsia="仿宋_GB2312" w:hAnsi="仿宋_GB2312" w:cs="仿宋_GB2312" w:hint="eastAsia"/>
          <w:color w:val="000000" w:themeColor="text1"/>
          <w:sz w:val="32"/>
          <w:szCs w:val="32"/>
        </w:rPr>
        <w:t>研</w:t>
      </w:r>
      <w:proofErr w:type="gramEnd"/>
      <w:r w:rsidRPr="002A3BDD">
        <w:rPr>
          <w:rFonts w:ascii="仿宋_GB2312" w:eastAsia="仿宋_GB2312" w:hAnsi="仿宋_GB2312" w:cs="仿宋_GB2312" w:hint="eastAsia"/>
          <w:color w:val="000000" w:themeColor="text1"/>
          <w:sz w:val="32"/>
          <w:szCs w:val="32"/>
        </w:rPr>
        <w:t>工会信息管理系统，以期实现通过信息化手段提升工会工作水平，形成新的工会工作方法论，打造工会工作升级版。</w:t>
      </w:r>
    </w:p>
    <w:p w14:paraId="788EF102" w14:textId="0F23B7D1" w:rsidR="0057784E" w:rsidRDefault="00000000">
      <w:pPr>
        <w:adjustRightInd w:val="0"/>
        <w:spacing w:line="580" w:lineRule="exact"/>
        <w:ind w:firstLineChars="200" w:firstLine="607"/>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二、创新点</w:t>
      </w:r>
    </w:p>
    <w:p w14:paraId="0ECB297B" w14:textId="77777777" w:rsidR="002A3BDD" w:rsidRPr="00C91508" w:rsidRDefault="002A3BDD" w:rsidP="007A22A8">
      <w:pPr>
        <w:adjustRightInd w:val="0"/>
        <w:spacing w:line="580" w:lineRule="exact"/>
        <w:ind w:firstLineChars="200" w:firstLine="607"/>
        <w:rPr>
          <w:rFonts w:ascii="仿宋_GB2312" w:eastAsia="仿宋_GB2312" w:hAnsi="仿宋_GB2312" w:cs="仿宋_GB2312"/>
          <w:color w:val="000000" w:themeColor="text1"/>
          <w:sz w:val="32"/>
          <w:szCs w:val="32"/>
          <w:lang w:eastAsia="zh-Hans"/>
        </w:rPr>
      </w:pPr>
      <w:r w:rsidRPr="002A3BDD">
        <w:rPr>
          <w:rFonts w:ascii="仿宋_GB2312" w:eastAsia="仿宋_GB2312" w:hAnsi="仿宋_GB2312" w:cs="仿宋_GB2312" w:hint="eastAsia"/>
          <w:color w:val="000000" w:themeColor="text1"/>
          <w:sz w:val="32"/>
          <w:szCs w:val="32"/>
          <w:lang w:eastAsia="zh-Hans"/>
        </w:rPr>
        <w:t>1、针对本校实际情况，自主开发了工会信息管理系统，为在秦高校第一个自主开发的适用于基层工会管理的信息化平台。</w:t>
      </w:r>
    </w:p>
    <w:p w14:paraId="097C235C" w14:textId="47DD45CA" w:rsidR="007A22A8" w:rsidRDefault="007A22A8" w:rsidP="007A22A8">
      <w:pPr>
        <w:adjustRightInd w:val="0"/>
        <w:spacing w:line="580" w:lineRule="exact"/>
        <w:ind w:firstLineChars="200" w:firstLine="607"/>
        <w:rPr>
          <w:rFonts w:ascii="仿宋_GB2312" w:eastAsia="仿宋_GB2312" w:hAnsi="仿宋_GB2312" w:cs="仿宋_GB2312"/>
          <w:color w:val="000000" w:themeColor="text1"/>
          <w:sz w:val="32"/>
          <w:szCs w:val="32"/>
        </w:rPr>
      </w:pPr>
      <w:r w:rsidRPr="002A3BDD">
        <w:rPr>
          <w:rFonts w:ascii="仿宋_GB2312" w:eastAsia="仿宋_GB2312" w:hAnsi="仿宋_GB2312" w:cs="仿宋_GB2312"/>
          <w:color w:val="000000" w:themeColor="text1"/>
          <w:sz w:val="32"/>
          <w:szCs w:val="32"/>
          <w:lang w:eastAsia="zh-Hans"/>
        </w:rPr>
        <w:t>2</w:t>
      </w:r>
      <w:r w:rsidRPr="002A3BDD">
        <w:rPr>
          <w:rFonts w:ascii="仿宋_GB2312" w:eastAsia="仿宋_GB2312" w:hAnsi="仿宋_GB2312" w:cs="仿宋_GB2312" w:hint="eastAsia"/>
          <w:color w:val="000000" w:themeColor="text1"/>
          <w:sz w:val="32"/>
          <w:szCs w:val="32"/>
          <w:lang w:eastAsia="zh-Hans"/>
        </w:rPr>
        <w:t>、</w:t>
      </w:r>
      <w:r>
        <w:rPr>
          <w:rFonts w:ascii="仿宋_GB2312" w:eastAsia="仿宋_GB2312" w:hAnsi="仿宋_GB2312" w:cs="仿宋_GB2312" w:hint="eastAsia"/>
          <w:color w:val="000000" w:themeColor="text1"/>
          <w:sz w:val="32"/>
          <w:szCs w:val="32"/>
          <w:lang w:eastAsia="zh-Hans"/>
        </w:rPr>
        <w:t>按照《</w:t>
      </w:r>
      <w:r>
        <w:rPr>
          <w:rFonts w:ascii="仿宋_GB2312" w:eastAsia="仿宋_GB2312" w:hAnsi="仿宋_GB2312" w:cs="仿宋_GB2312" w:hint="eastAsia"/>
          <w:color w:val="000000" w:themeColor="text1"/>
          <w:sz w:val="32"/>
          <w:szCs w:val="32"/>
        </w:rPr>
        <w:t>中国工运事业和工会工作“十四五”发展规划》的要求，建立了会员</w:t>
      </w:r>
      <w:r w:rsidR="00D852C2">
        <w:rPr>
          <w:rFonts w:ascii="仿宋_GB2312" w:eastAsia="仿宋_GB2312" w:hAnsi="仿宋_GB2312" w:cs="仿宋_GB2312" w:hint="eastAsia"/>
          <w:color w:val="000000" w:themeColor="text1"/>
          <w:sz w:val="32"/>
          <w:szCs w:val="32"/>
        </w:rPr>
        <w:t>数字身份账户</w:t>
      </w:r>
      <w:r>
        <w:rPr>
          <w:rFonts w:ascii="仿宋_GB2312" w:eastAsia="仿宋_GB2312" w:hAnsi="仿宋_GB2312" w:cs="仿宋_GB2312" w:hint="eastAsia"/>
          <w:color w:val="000000" w:themeColor="text1"/>
          <w:sz w:val="32"/>
          <w:szCs w:val="32"/>
        </w:rPr>
        <w:t>、</w:t>
      </w:r>
      <w:r w:rsidR="00D852C2">
        <w:rPr>
          <w:rFonts w:ascii="仿宋_GB2312" w:eastAsia="仿宋_GB2312" w:hAnsi="仿宋_GB2312" w:cs="仿宋_GB2312" w:hint="eastAsia"/>
          <w:color w:val="000000" w:themeColor="text1"/>
          <w:sz w:val="32"/>
          <w:szCs w:val="32"/>
        </w:rPr>
        <w:t>设备与资产管理、活动征集与报名、教代会提案等多个平台，实现对基础信息资源和业务信息资源的集</w:t>
      </w:r>
      <w:r w:rsidR="00D852C2">
        <w:rPr>
          <w:rFonts w:ascii="仿宋_GB2312" w:eastAsia="仿宋_GB2312" w:hAnsi="仿宋_GB2312" w:cs="仿宋_GB2312" w:hint="eastAsia"/>
          <w:color w:val="000000" w:themeColor="text1"/>
          <w:sz w:val="32"/>
          <w:szCs w:val="32"/>
        </w:rPr>
        <w:lastRenderedPageBreak/>
        <w:t>约化采集、网络化汇聚和精准化管理。</w:t>
      </w:r>
    </w:p>
    <w:p w14:paraId="3B23BECB" w14:textId="53036A82" w:rsidR="00FA657E" w:rsidRPr="00FA657E" w:rsidRDefault="00D852C2" w:rsidP="002A3BDD">
      <w:pPr>
        <w:adjustRightInd w:val="0"/>
        <w:spacing w:line="580" w:lineRule="exact"/>
        <w:ind w:firstLineChars="200" w:firstLine="607"/>
        <w:rPr>
          <w:rFonts w:ascii="仿宋_GB2312" w:eastAsia="仿宋_GB2312" w:hAnsi="仿宋_GB2312" w:cs="仿宋_GB2312"/>
          <w:color w:val="000000" w:themeColor="text1"/>
          <w:sz w:val="32"/>
          <w:szCs w:val="32"/>
          <w:lang w:eastAsia="zh-Hans"/>
        </w:rPr>
      </w:pPr>
      <w:r w:rsidRPr="002A3BDD">
        <w:rPr>
          <w:rFonts w:ascii="仿宋_GB2312" w:eastAsia="仿宋_GB2312" w:hAnsi="仿宋_GB2312" w:cs="仿宋_GB2312"/>
          <w:color w:val="000000" w:themeColor="text1"/>
          <w:sz w:val="32"/>
          <w:szCs w:val="32"/>
          <w:lang w:eastAsia="zh-Hans"/>
        </w:rPr>
        <w:t>3</w:t>
      </w:r>
      <w:r w:rsidRPr="002A3BDD">
        <w:rPr>
          <w:rFonts w:ascii="仿宋_GB2312" w:eastAsia="仿宋_GB2312" w:hAnsi="仿宋_GB2312" w:cs="仿宋_GB2312" w:hint="eastAsia"/>
          <w:color w:val="000000" w:themeColor="text1"/>
          <w:sz w:val="32"/>
          <w:szCs w:val="32"/>
          <w:lang w:eastAsia="zh-Hans"/>
        </w:rPr>
        <w:t>、</w:t>
      </w:r>
      <w:r>
        <w:rPr>
          <w:rFonts w:ascii="仿宋_GB2312" w:eastAsia="仿宋_GB2312" w:hAnsi="仿宋_GB2312" w:cs="仿宋_GB2312" w:hint="eastAsia"/>
          <w:color w:val="000000" w:themeColor="text1"/>
          <w:sz w:val="32"/>
          <w:szCs w:val="32"/>
          <w:lang w:eastAsia="zh-Hans"/>
        </w:rPr>
        <w:t>积极探索基于智慧化工会平台的工作新模式，逐渐形成了</w:t>
      </w:r>
      <w:r w:rsidR="00FA657E">
        <w:rPr>
          <w:rFonts w:ascii="仿宋_GB2312" w:eastAsia="仿宋_GB2312" w:hAnsi="仿宋_GB2312" w:cs="仿宋_GB2312" w:hint="eastAsia"/>
          <w:color w:val="000000" w:themeColor="text1"/>
          <w:sz w:val="32"/>
          <w:szCs w:val="32"/>
          <w:lang w:eastAsia="zh-Hans"/>
        </w:rPr>
        <w:t>一套以</w:t>
      </w:r>
      <w:bookmarkStart w:id="0" w:name="_Hlk132183891"/>
      <w:r w:rsidR="00FA657E">
        <w:rPr>
          <w:rFonts w:ascii="仿宋_GB2312" w:eastAsia="仿宋_GB2312" w:hAnsi="仿宋_GB2312" w:cs="仿宋_GB2312" w:hint="eastAsia"/>
          <w:color w:val="000000" w:themeColor="text1"/>
          <w:sz w:val="32"/>
          <w:szCs w:val="32"/>
          <w:lang w:eastAsia="zh-Hans"/>
        </w:rPr>
        <w:t>规范化、精细化和高效率为特征的新时代基层</w:t>
      </w:r>
      <w:r>
        <w:rPr>
          <w:rFonts w:ascii="仿宋_GB2312" w:eastAsia="仿宋_GB2312" w:hAnsi="仿宋_GB2312" w:cs="仿宋_GB2312" w:hint="eastAsia"/>
          <w:color w:val="000000" w:themeColor="text1"/>
          <w:sz w:val="32"/>
          <w:szCs w:val="32"/>
          <w:lang w:eastAsia="zh-Hans"/>
        </w:rPr>
        <w:t>工会工作方法论</w:t>
      </w:r>
      <w:bookmarkEnd w:id="0"/>
      <w:r w:rsidR="00FA657E">
        <w:rPr>
          <w:rFonts w:ascii="仿宋_GB2312" w:eastAsia="仿宋_GB2312" w:hAnsi="仿宋_GB2312" w:cs="仿宋_GB2312" w:hint="eastAsia"/>
          <w:color w:val="000000" w:themeColor="text1"/>
          <w:sz w:val="32"/>
          <w:szCs w:val="32"/>
          <w:lang w:eastAsia="zh-Hans"/>
        </w:rPr>
        <w:t>。</w:t>
      </w:r>
    </w:p>
    <w:p w14:paraId="2C75B498" w14:textId="77777777" w:rsidR="0057784E" w:rsidRDefault="00000000">
      <w:pPr>
        <w:adjustRightInd w:val="0"/>
        <w:spacing w:line="580" w:lineRule="exact"/>
        <w:ind w:firstLineChars="200" w:firstLine="607"/>
        <w:rPr>
          <w:rFonts w:ascii="黑体" w:eastAsia="黑体" w:hAnsi="黑体" w:cs="黑体"/>
          <w:bCs/>
          <w:snapToGrid w:val="0"/>
          <w:color w:val="000000" w:themeColor="text1"/>
          <w:kern w:val="0"/>
          <w:sz w:val="32"/>
          <w:szCs w:val="32"/>
          <w:lang w:eastAsia="zh-Hans"/>
        </w:rPr>
      </w:pPr>
      <w:r>
        <w:rPr>
          <w:rFonts w:ascii="黑体" w:eastAsia="黑体" w:hAnsi="黑体" w:cs="黑体" w:hint="eastAsia"/>
          <w:bCs/>
          <w:snapToGrid w:val="0"/>
          <w:color w:val="000000" w:themeColor="text1"/>
          <w:kern w:val="0"/>
          <w:sz w:val="32"/>
          <w:szCs w:val="32"/>
        </w:rPr>
        <w:t>三、创新举措和过程</w:t>
      </w:r>
    </w:p>
    <w:p w14:paraId="3A9DF0D4" w14:textId="77777777" w:rsidR="0057784E" w:rsidRDefault="00000000">
      <w:pPr>
        <w:spacing w:line="580" w:lineRule="exact"/>
        <w:ind w:firstLineChars="200" w:firstLine="607"/>
        <w:rPr>
          <w:rFonts w:ascii="楷体_GB2312" w:eastAsia="楷体_GB2312" w:hAnsi="楷体_GB2312" w:cs="楷体_GB2312"/>
          <w:color w:val="000000" w:themeColor="text1"/>
          <w:sz w:val="32"/>
          <w:szCs w:val="32"/>
          <w:lang w:eastAsia="zh-Hans"/>
        </w:rPr>
      </w:pPr>
      <w:r>
        <w:rPr>
          <w:rFonts w:ascii="楷体_GB2312" w:eastAsia="楷体_GB2312" w:hAnsi="楷体_GB2312" w:cs="楷体_GB2312" w:hint="eastAsia"/>
          <w:color w:val="000000" w:themeColor="text1"/>
          <w:sz w:val="32"/>
          <w:szCs w:val="32"/>
          <w:lang w:eastAsia="zh-Hans"/>
        </w:rPr>
        <w:t>（一）广泛征求意见，确定系统功能</w:t>
      </w:r>
    </w:p>
    <w:p w14:paraId="582CC50A" w14:textId="77777777" w:rsidR="0057784E" w:rsidRDefault="00000000">
      <w:pPr>
        <w:adjustRightInd w:val="0"/>
        <w:spacing w:line="580" w:lineRule="exact"/>
        <w:ind w:firstLineChars="200" w:firstLine="60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eastAsia="zh-Hans"/>
        </w:rPr>
        <w:t>系统开发前期，校工会</w:t>
      </w:r>
      <w:r>
        <w:rPr>
          <w:rFonts w:ascii="仿宋_GB2312" w:eastAsia="仿宋_GB2312" w:hAnsi="仿宋_GB2312" w:cs="仿宋_GB2312" w:hint="eastAsia"/>
          <w:color w:val="000000" w:themeColor="text1"/>
          <w:sz w:val="32"/>
          <w:szCs w:val="32"/>
        </w:rPr>
        <w:t>在调研省外高校系统设置的基础上，</w:t>
      </w:r>
      <w:r>
        <w:rPr>
          <w:rFonts w:ascii="仿宋_GB2312" w:eastAsia="仿宋_GB2312" w:hAnsi="仿宋_GB2312" w:cs="仿宋_GB2312" w:hint="eastAsia"/>
          <w:color w:val="000000" w:themeColor="text1"/>
          <w:sz w:val="32"/>
          <w:szCs w:val="32"/>
          <w:lang w:eastAsia="zh-Hans"/>
        </w:rPr>
        <w:t>多次</w:t>
      </w:r>
      <w:r>
        <w:rPr>
          <w:rFonts w:ascii="仿宋_GB2312" w:eastAsia="仿宋_GB2312" w:hAnsi="仿宋_GB2312" w:cs="仿宋_GB2312" w:hint="eastAsia"/>
          <w:color w:val="000000" w:themeColor="text1"/>
          <w:sz w:val="32"/>
          <w:szCs w:val="32"/>
        </w:rPr>
        <w:t>组织</w:t>
      </w:r>
      <w:r>
        <w:rPr>
          <w:rFonts w:ascii="仿宋_GB2312" w:eastAsia="仿宋_GB2312" w:hAnsi="仿宋_GB2312" w:cs="仿宋_GB2312" w:hint="eastAsia"/>
          <w:color w:val="000000" w:themeColor="text1"/>
          <w:sz w:val="32"/>
          <w:szCs w:val="32"/>
          <w:lang w:eastAsia="zh-Hans"/>
        </w:rPr>
        <w:t>信息化建设专家讨论系统功能，</w:t>
      </w:r>
      <w:r>
        <w:rPr>
          <w:rFonts w:ascii="仿宋_GB2312" w:eastAsia="仿宋_GB2312" w:hAnsi="仿宋_GB2312" w:cs="仿宋_GB2312" w:hint="eastAsia"/>
          <w:color w:val="000000" w:themeColor="text1"/>
          <w:sz w:val="32"/>
          <w:szCs w:val="32"/>
        </w:rPr>
        <w:t>同时</w:t>
      </w:r>
      <w:r>
        <w:rPr>
          <w:rFonts w:ascii="仿宋_GB2312" w:eastAsia="仿宋_GB2312" w:hAnsi="仿宋_GB2312" w:cs="仿宋_GB2312" w:hint="eastAsia"/>
          <w:color w:val="000000" w:themeColor="text1"/>
          <w:sz w:val="32"/>
          <w:szCs w:val="32"/>
          <w:lang w:eastAsia="zh-Hans"/>
        </w:rPr>
        <w:t>面向分工会征集</w:t>
      </w:r>
      <w:r>
        <w:rPr>
          <w:rFonts w:ascii="仿宋_GB2312" w:eastAsia="仿宋_GB2312" w:hAnsi="仿宋_GB2312" w:cs="仿宋_GB2312" w:hint="eastAsia"/>
          <w:color w:val="000000" w:themeColor="text1"/>
          <w:sz w:val="32"/>
          <w:szCs w:val="32"/>
        </w:rPr>
        <w:t>使用需求</w:t>
      </w:r>
      <w:r>
        <w:rPr>
          <w:rFonts w:ascii="仿宋_GB2312" w:eastAsia="仿宋_GB2312" w:hAnsi="仿宋_GB2312" w:cs="仿宋_GB2312" w:hint="eastAsia"/>
          <w:color w:val="000000" w:themeColor="text1"/>
          <w:sz w:val="32"/>
          <w:szCs w:val="32"/>
          <w:lang w:eastAsia="zh-Hans"/>
        </w:rPr>
        <w:t>。在原计划</w:t>
      </w:r>
      <w:r>
        <w:rPr>
          <w:rFonts w:ascii="仿宋_GB2312" w:eastAsia="仿宋_GB2312" w:hAnsi="仿宋_GB2312" w:cs="仿宋_GB2312" w:hint="eastAsia"/>
          <w:color w:val="000000" w:themeColor="text1"/>
          <w:sz w:val="32"/>
          <w:szCs w:val="32"/>
        </w:rPr>
        <w:t>仅设置</w:t>
      </w:r>
      <w:r>
        <w:rPr>
          <w:rFonts w:ascii="仿宋_GB2312" w:eastAsia="仿宋_GB2312" w:hAnsi="仿宋_GB2312" w:cs="仿宋_GB2312" w:hint="eastAsia"/>
          <w:color w:val="000000" w:themeColor="text1"/>
          <w:sz w:val="32"/>
          <w:szCs w:val="32"/>
          <w:lang w:eastAsia="zh-Hans"/>
        </w:rPr>
        <w:t>新职工</w:t>
      </w:r>
      <w:r>
        <w:rPr>
          <w:rFonts w:ascii="仿宋_GB2312" w:eastAsia="仿宋_GB2312" w:hAnsi="仿宋_GB2312" w:cs="仿宋_GB2312" w:hint="eastAsia"/>
          <w:color w:val="000000" w:themeColor="text1"/>
          <w:sz w:val="32"/>
          <w:szCs w:val="32"/>
        </w:rPr>
        <w:t>网上入会、会员状态变更、会员信息查询、校内流转功能</w:t>
      </w:r>
      <w:r>
        <w:rPr>
          <w:rFonts w:ascii="仿宋_GB2312" w:eastAsia="仿宋_GB2312" w:hAnsi="仿宋_GB2312" w:cs="仿宋_GB2312" w:hint="eastAsia"/>
          <w:color w:val="000000" w:themeColor="text1"/>
          <w:sz w:val="32"/>
          <w:szCs w:val="32"/>
          <w:lang w:eastAsia="zh-Hans"/>
        </w:rPr>
        <w:t>的基础上，增加了</w:t>
      </w:r>
      <w:r>
        <w:rPr>
          <w:rFonts w:ascii="仿宋_GB2312" w:eastAsia="仿宋_GB2312" w:hAnsi="仿宋_GB2312" w:cs="仿宋_GB2312" w:hint="eastAsia"/>
          <w:color w:val="000000" w:themeColor="text1"/>
          <w:sz w:val="32"/>
          <w:szCs w:val="32"/>
        </w:rPr>
        <w:t>信息动态维护、短信平台、数据统计</w:t>
      </w:r>
      <w:r>
        <w:rPr>
          <w:rFonts w:ascii="仿宋_GB2312" w:eastAsia="仿宋_GB2312" w:hAnsi="仿宋_GB2312" w:cs="仿宋_GB2312" w:hint="eastAsia"/>
          <w:color w:val="000000" w:themeColor="text1"/>
          <w:sz w:val="32"/>
          <w:szCs w:val="32"/>
          <w:lang w:eastAsia="zh-Hans"/>
        </w:rPr>
        <w:t>等功能。</w:t>
      </w:r>
    </w:p>
    <w:p w14:paraId="488FEA2C" w14:textId="77777777" w:rsidR="0057784E" w:rsidRDefault="00000000">
      <w:pPr>
        <w:spacing w:line="580" w:lineRule="exact"/>
        <w:ind w:firstLineChars="200" w:firstLine="607"/>
        <w:rPr>
          <w:rFonts w:ascii="楷体_GB2312" w:eastAsia="楷体_GB2312" w:hAnsi="楷体_GB2312" w:cs="楷体_GB2312"/>
          <w:color w:val="000000" w:themeColor="text1"/>
          <w:sz w:val="32"/>
          <w:szCs w:val="32"/>
          <w:lang w:eastAsia="zh-Hans"/>
        </w:rPr>
      </w:pPr>
      <w:r>
        <w:rPr>
          <w:rFonts w:ascii="楷体_GB2312" w:eastAsia="楷体_GB2312" w:hAnsi="楷体_GB2312" w:cs="楷体_GB2312" w:hint="eastAsia"/>
          <w:color w:val="000000" w:themeColor="text1"/>
          <w:sz w:val="32"/>
          <w:szCs w:val="32"/>
          <w:lang w:eastAsia="zh-Hans"/>
        </w:rPr>
        <w:t>（二）及时有效沟通，展开系统开发</w:t>
      </w:r>
    </w:p>
    <w:p w14:paraId="54177625" w14:textId="71EA852B" w:rsidR="0057784E" w:rsidRDefault="00000000">
      <w:pPr>
        <w:adjustRightInd w:val="0"/>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hint="eastAsia"/>
          <w:color w:val="000000" w:themeColor="text1"/>
          <w:sz w:val="32"/>
          <w:szCs w:val="32"/>
          <w:lang w:eastAsia="zh-Hans"/>
        </w:rPr>
        <w:t>本着便捷、安全、智能、高效的原则，最终确定依托“智慧东秦”平台开发管理系统的方案。</w:t>
      </w:r>
      <w:r>
        <w:rPr>
          <w:rFonts w:ascii="仿宋_GB2312" w:eastAsia="仿宋_GB2312" w:hAnsi="仿宋_GB2312" w:cs="仿宋_GB2312" w:hint="eastAsia"/>
          <w:color w:val="000000" w:themeColor="text1"/>
          <w:sz w:val="32"/>
          <w:szCs w:val="32"/>
        </w:rPr>
        <w:t>设置工会会员、提案管理、数据统计等八大模块。本着囊括《工会会员登记表》信息且兼顾日常工作需求的原则，</w:t>
      </w:r>
      <w:r>
        <w:rPr>
          <w:rFonts w:ascii="仿宋_GB2312" w:eastAsia="仿宋_GB2312" w:hAnsi="仿宋_GB2312" w:cs="仿宋_GB2312" w:hint="eastAsia"/>
          <w:color w:val="000000" w:themeColor="text1"/>
          <w:sz w:val="32"/>
          <w:szCs w:val="32"/>
          <w:lang w:eastAsia="zh-Hans"/>
        </w:rPr>
        <w:t>确定了系统共采集会员的姓名、性别、身份证号</w:t>
      </w:r>
      <w:r>
        <w:rPr>
          <w:rFonts w:ascii="仿宋_GB2312" w:eastAsia="仿宋_GB2312" w:hAnsi="仿宋_GB2312" w:cs="仿宋_GB2312" w:hint="eastAsia"/>
          <w:color w:val="000000" w:themeColor="text1"/>
          <w:sz w:val="32"/>
          <w:szCs w:val="32"/>
        </w:rPr>
        <w:t>、个人简历、兴趣爱好、婚育信息</w:t>
      </w:r>
      <w:r>
        <w:rPr>
          <w:rFonts w:ascii="仿宋_GB2312" w:eastAsia="仿宋_GB2312" w:hAnsi="仿宋_GB2312" w:cs="仿宋_GB2312" w:hint="eastAsia"/>
          <w:color w:val="000000" w:themeColor="text1"/>
          <w:sz w:val="32"/>
          <w:szCs w:val="32"/>
          <w:lang w:eastAsia="zh-Hans"/>
        </w:rPr>
        <w:t>等44项</w:t>
      </w:r>
      <w:r w:rsidR="00C2134A">
        <w:rPr>
          <w:rFonts w:ascii="仿宋_GB2312" w:eastAsia="仿宋_GB2312" w:hAnsi="仿宋_GB2312" w:cs="仿宋_GB2312" w:hint="eastAsia"/>
          <w:color w:val="000000" w:themeColor="text1"/>
          <w:sz w:val="32"/>
          <w:szCs w:val="32"/>
          <w:lang w:eastAsia="zh-Hans"/>
        </w:rPr>
        <w:t>元</w:t>
      </w:r>
      <w:r>
        <w:rPr>
          <w:rFonts w:ascii="仿宋_GB2312" w:eastAsia="仿宋_GB2312" w:hAnsi="仿宋_GB2312" w:cs="仿宋_GB2312" w:hint="eastAsia"/>
          <w:color w:val="000000" w:themeColor="text1"/>
          <w:sz w:val="32"/>
          <w:szCs w:val="32"/>
          <w:lang w:eastAsia="zh-Hans"/>
        </w:rPr>
        <w:t>数据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根据工会组织架构，确定系统用户角色分为超级管理员、校工会主席、校工会操作员、分工会主席、分工会操作员。</w:t>
      </w:r>
    </w:p>
    <w:p w14:paraId="231C5351" w14:textId="77777777" w:rsidR="0057784E" w:rsidRDefault="00000000">
      <w:pPr>
        <w:spacing w:line="580" w:lineRule="exact"/>
        <w:ind w:firstLineChars="200" w:firstLine="607"/>
        <w:rPr>
          <w:rFonts w:ascii="楷体_GB2312" w:eastAsia="楷体_GB2312" w:hAnsi="楷体_GB2312" w:cs="楷体_GB2312"/>
          <w:color w:val="000000" w:themeColor="text1"/>
          <w:sz w:val="32"/>
          <w:szCs w:val="32"/>
          <w:lang w:eastAsia="zh-Hans"/>
        </w:rPr>
      </w:pPr>
      <w:r>
        <w:rPr>
          <w:rFonts w:ascii="楷体_GB2312" w:eastAsia="楷体_GB2312" w:hAnsi="楷体_GB2312" w:cs="楷体_GB2312" w:hint="eastAsia"/>
          <w:color w:val="000000" w:themeColor="text1"/>
          <w:sz w:val="32"/>
          <w:szCs w:val="32"/>
          <w:lang w:eastAsia="zh-Hans"/>
        </w:rPr>
        <w:t>（三）结合</w:t>
      </w:r>
      <w:r>
        <w:rPr>
          <w:rFonts w:ascii="楷体_GB2312" w:eastAsia="楷体_GB2312" w:hAnsi="楷体_GB2312" w:cs="楷体_GB2312" w:hint="eastAsia"/>
          <w:color w:val="000000" w:themeColor="text1"/>
          <w:sz w:val="32"/>
          <w:szCs w:val="32"/>
        </w:rPr>
        <w:t>工会</w:t>
      </w:r>
      <w:r>
        <w:rPr>
          <w:rFonts w:ascii="楷体_GB2312" w:eastAsia="楷体_GB2312" w:hAnsi="楷体_GB2312" w:cs="楷体_GB2312" w:hint="eastAsia"/>
          <w:color w:val="000000" w:themeColor="text1"/>
          <w:sz w:val="32"/>
          <w:szCs w:val="32"/>
          <w:lang w:eastAsia="zh-Hans"/>
        </w:rPr>
        <w:t xml:space="preserve">业务，开展应用培训  </w:t>
      </w:r>
    </w:p>
    <w:p w14:paraId="10B51728" w14:textId="77777777" w:rsidR="0057784E" w:rsidRDefault="00000000">
      <w:pPr>
        <w:adjustRightInd w:val="0"/>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hint="eastAsia"/>
          <w:color w:val="000000" w:themeColor="text1"/>
          <w:sz w:val="32"/>
          <w:szCs w:val="32"/>
          <w:lang w:eastAsia="zh-Hans"/>
        </w:rPr>
        <w:t>召开</w:t>
      </w:r>
      <w:r>
        <w:rPr>
          <w:rFonts w:ascii="仿宋_GB2312" w:eastAsia="仿宋_GB2312" w:hAnsi="仿宋_GB2312" w:cs="仿宋_GB2312" w:hint="eastAsia"/>
          <w:color w:val="000000" w:themeColor="text1"/>
          <w:sz w:val="32"/>
          <w:szCs w:val="32"/>
        </w:rPr>
        <w:t>工会干部培训会</w:t>
      </w:r>
      <w:r>
        <w:rPr>
          <w:rFonts w:ascii="仿宋_GB2312" w:eastAsia="仿宋_GB2312" w:hAnsi="仿宋_GB2312" w:cs="仿宋_GB2312" w:hint="eastAsia"/>
          <w:color w:val="000000" w:themeColor="text1"/>
          <w:sz w:val="32"/>
          <w:szCs w:val="32"/>
          <w:lang w:eastAsia="zh-Hans"/>
        </w:rPr>
        <w:t>，印发系统操作指南等</w:t>
      </w:r>
      <w:r>
        <w:rPr>
          <w:rFonts w:ascii="仿宋_GB2312" w:eastAsia="仿宋_GB2312" w:hAnsi="仿宋_GB2312" w:cs="仿宋_GB2312" w:hint="eastAsia"/>
          <w:color w:val="000000" w:themeColor="text1"/>
          <w:sz w:val="32"/>
          <w:szCs w:val="32"/>
        </w:rPr>
        <w:t>专题</w:t>
      </w:r>
      <w:r>
        <w:rPr>
          <w:rFonts w:ascii="仿宋_GB2312" w:eastAsia="仿宋_GB2312" w:hAnsi="仿宋_GB2312" w:cs="仿宋_GB2312" w:hint="eastAsia"/>
          <w:color w:val="000000" w:themeColor="text1"/>
          <w:sz w:val="32"/>
          <w:szCs w:val="32"/>
          <w:lang w:eastAsia="zh-Hans"/>
        </w:rPr>
        <w:t>培训材料，建立系统维护</w:t>
      </w:r>
      <w:r>
        <w:rPr>
          <w:rFonts w:ascii="仿宋_GB2312" w:eastAsia="仿宋_GB2312" w:hAnsi="仿宋_GB2312" w:cs="仿宋_GB2312" w:hint="eastAsia"/>
          <w:color w:val="000000" w:themeColor="text1"/>
          <w:sz w:val="32"/>
          <w:szCs w:val="32"/>
        </w:rPr>
        <w:t>服务工作</w:t>
      </w:r>
      <w:r>
        <w:rPr>
          <w:rFonts w:ascii="仿宋_GB2312" w:eastAsia="仿宋_GB2312" w:hAnsi="仿宋_GB2312" w:cs="仿宋_GB2312" w:hint="eastAsia"/>
          <w:color w:val="000000" w:themeColor="text1"/>
          <w:sz w:val="32"/>
          <w:szCs w:val="32"/>
          <w:lang w:eastAsia="zh-Hans"/>
        </w:rPr>
        <w:t>群答疑解惑。开发人员</w:t>
      </w:r>
      <w:r>
        <w:rPr>
          <w:rFonts w:ascii="仿宋_GB2312" w:eastAsia="仿宋_GB2312" w:hAnsi="仿宋_GB2312" w:cs="仿宋_GB2312" w:hint="eastAsia"/>
          <w:color w:val="000000" w:themeColor="text1"/>
          <w:sz w:val="32"/>
          <w:szCs w:val="32"/>
        </w:rPr>
        <w:t>现场讲解</w:t>
      </w:r>
      <w:r>
        <w:rPr>
          <w:rFonts w:ascii="仿宋_GB2312" w:eastAsia="仿宋_GB2312" w:hAnsi="仿宋_GB2312" w:cs="仿宋_GB2312" w:hint="eastAsia"/>
          <w:color w:val="000000" w:themeColor="text1"/>
          <w:sz w:val="32"/>
          <w:szCs w:val="32"/>
          <w:lang w:eastAsia="zh-Hans"/>
        </w:rPr>
        <w:t>系统的功能设置、人员权限、业务流程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对“新</w:t>
      </w:r>
      <w:r>
        <w:rPr>
          <w:rFonts w:ascii="仿宋_GB2312" w:eastAsia="仿宋_GB2312" w:hAnsi="仿宋_GB2312" w:cs="仿宋_GB2312" w:hint="eastAsia"/>
          <w:color w:val="000000" w:themeColor="text1"/>
          <w:sz w:val="32"/>
          <w:szCs w:val="32"/>
        </w:rPr>
        <w:t>会员</w:t>
      </w:r>
      <w:r>
        <w:rPr>
          <w:rFonts w:ascii="仿宋_GB2312" w:eastAsia="仿宋_GB2312" w:hAnsi="仿宋_GB2312" w:cs="仿宋_GB2312" w:hint="eastAsia"/>
          <w:color w:val="000000" w:themeColor="text1"/>
          <w:sz w:val="32"/>
          <w:szCs w:val="32"/>
          <w:lang w:eastAsia="zh-Hans"/>
        </w:rPr>
        <w:t>注册”“人员状态变更（离</w:t>
      </w:r>
      <w:r>
        <w:rPr>
          <w:rFonts w:ascii="仿宋_GB2312" w:eastAsia="仿宋_GB2312" w:hAnsi="仿宋_GB2312" w:cs="仿宋_GB2312" w:hint="eastAsia"/>
          <w:color w:val="000000" w:themeColor="text1"/>
          <w:sz w:val="32"/>
          <w:szCs w:val="32"/>
          <w:lang w:eastAsia="zh-Hans"/>
        </w:rPr>
        <w:lastRenderedPageBreak/>
        <w:t>职、退休）”“</w:t>
      </w:r>
      <w:r>
        <w:rPr>
          <w:rFonts w:ascii="仿宋_GB2312" w:eastAsia="仿宋_GB2312" w:hAnsi="仿宋_GB2312" w:cs="仿宋_GB2312" w:hint="eastAsia"/>
          <w:color w:val="000000" w:themeColor="text1"/>
          <w:sz w:val="32"/>
          <w:szCs w:val="32"/>
        </w:rPr>
        <w:t>校内</w:t>
      </w:r>
      <w:r>
        <w:rPr>
          <w:rFonts w:ascii="仿宋_GB2312" w:eastAsia="仿宋_GB2312" w:hAnsi="仿宋_GB2312" w:cs="仿宋_GB2312" w:hint="eastAsia"/>
          <w:color w:val="000000" w:themeColor="text1"/>
          <w:sz w:val="32"/>
          <w:szCs w:val="32"/>
          <w:lang w:eastAsia="zh-Hans"/>
        </w:rPr>
        <w:t>转入转出”等基本业务进行操作示范</w:t>
      </w:r>
      <w:r>
        <w:rPr>
          <w:rFonts w:ascii="仿宋_GB2312" w:eastAsia="仿宋_GB2312" w:hAnsi="仿宋_GB2312" w:cs="仿宋_GB2312" w:hint="eastAsia"/>
          <w:color w:val="000000" w:themeColor="text1"/>
          <w:sz w:val="32"/>
          <w:szCs w:val="32"/>
        </w:rPr>
        <w:t>、现场填报</w:t>
      </w:r>
      <w:r>
        <w:rPr>
          <w:rFonts w:ascii="仿宋_GB2312" w:eastAsia="仿宋_GB2312" w:hAnsi="仿宋_GB2312" w:cs="仿宋_GB2312" w:hint="eastAsia"/>
          <w:color w:val="000000" w:themeColor="text1"/>
          <w:sz w:val="32"/>
          <w:szCs w:val="32"/>
          <w:lang w:eastAsia="zh-Hans"/>
        </w:rPr>
        <w:t>，</w:t>
      </w:r>
      <w:r>
        <w:rPr>
          <w:rFonts w:ascii="仿宋_GB2312" w:eastAsia="仿宋_GB2312" w:hAnsi="仿宋_GB2312" w:cs="仿宋_GB2312" w:hint="eastAsia"/>
          <w:color w:val="000000" w:themeColor="text1"/>
          <w:sz w:val="32"/>
          <w:szCs w:val="32"/>
        </w:rPr>
        <w:t>帮助分工会一次性掌握使用方法。</w:t>
      </w:r>
    </w:p>
    <w:p w14:paraId="0E460D03" w14:textId="77777777" w:rsidR="0057784E" w:rsidRDefault="00000000">
      <w:pPr>
        <w:spacing w:line="580" w:lineRule="exact"/>
        <w:ind w:firstLineChars="200" w:firstLine="607"/>
        <w:rPr>
          <w:rFonts w:ascii="楷体" w:eastAsia="楷体" w:hAnsi="楷体" w:cs="楷体"/>
          <w:color w:val="000000" w:themeColor="text1"/>
          <w:sz w:val="32"/>
          <w:szCs w:val="32"/>
        </w:rPr>
      </w:pPr>
      <w:r>
        <w:rPr>
          <w:rFonts w:ascii="楷体" w:eastAsia="楷体" w:hAnsi="楷体" w:cs="楷体" w:hint="eastAsia"/>
          <w:color w:val="000000" w:themeColor="text1"/>
          <w:sz w:val="32"/>
          <w:szCs w:val="32"/>
          <w:lang w:eastAsia="zh-Hans"/>
        </w:rPr>
        <w:t>（</w:t>
      </w:r>
      <w:r>
        <w:rPr>
          <w:rFonts w:ascii="楷体_GB2312" w:eastAsia="楷体_GB2312" w:hAnsi="楷体_GB2312" w:cs="楷体_GB2312" w:hint="eastAsia"/>
          <w:color w:val="000000" w:themeColor="text1"/>
          <w:sz w:val="32"/>
          <w:szCs w:val="32"/>
        </w:rPr>
        <w:t>四</w:t>
      </w:r>
      <w:r>
        <w:rPr>
          <w:rFonts w:ascii="楷体_GB2312" w:eastAsia="楷体_GB2312" w:hAnsi="楷体_GB2312" w:cs="楷体_GB2312" w:hint="eastAsia"/>
          <w:color w:val="000000" w:themeColor="text1"/>
          <w:sz w:val="32"/>
          <w:szCs w:val="32"/>
          <w:lang w:eastAsia="zh-Hans"/>
        </w:rPr>
        <w:t>）</w:t>
      </w:r>
      <w:r>
        <w:rPr>
          <w:rFonts w:ascii="楷体_GB2312" w:eastAsia="楷体_GB2312" w:hAnsi="楷体_GB2312" w:cs="楷体_GB2312" w:hint="eastAsia"/>
          <w:color w:val="000000" w:themeColor="text1"/>
          <w:sz w:val="32"/>
          <w:szCs w:val="32"/>
        </w:rPr>
        <w:t>应用系统，提高工作效率</w:t>
      </w:r>
    </w:p>
    <w:p w14:paraId="306DD766"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b/>
          <w:bCs/>
          <w:color w:val="000000" w:themeColor="text1"/>
          <w:sz w:val="32"/>
          <w:szCs w:val="32"/>
        </w:rPr>
        <w:t>1</w:t>
      </w:r>
      <w:r>
        <w:rPr>
          <w:rFonts w:ascii="仿宋_GB2312" w:eastAsia="仿宋_GB2312" w:hAnsi="仿宋_GB2312" w:cs="仿宋_GB2312" w:hint="eastAsia"/>
          <w:b/>
          <w:bCs/>
          <w:color w:val="000000" w:themeColor="text1"/>
          <w:sz w:val="32"/>
          <w:szCs w:val="32"/>
          <w:lang w:eastAsia="zh-Hans"/>
        </w:rPr>
        <w:t>.</w:t>
      </w:r>
      <w:r>
        <w:rPr>
          <w:rFonts w:ascii="仿宋_GB2312" w:eastAsia="仿宋_GB2312" w:hAnsi="仿宋_GB2312" w:cs="仿宋_GB2312" w:hint="eastAsia"/>
          <w:b/>
          <w:bCs/>
          <w:color w:val="000000" w:themeColor="text1"/>
          <w:sz w:val="32"/>
          <w:szCs w:val="32"/>
        </w:rPr>
        <w:t>采集信息，网上入会。</w:t>
      </w:r>
      <w:r>
        <w:rPr>
          <w:rFonts w:ascii="仿宋_GB2312" w:eastAsia="仿宋_GB2312" w:hAnsi="仿宋_GB2312" w:cs="仿宋_GB2312" w:hint="eastAsia"/>
          <w:color w:val="000000" w:themeColor="text1"/>
          <w:sz w:val="32"/>
          <w:szCs w:val="32"/>
          <w:lang w:eastAsia="zh-Hans"/>
        </w:rPr>
        <w:t>新教职工入职</w:t>
      </w:r>
      <w:r>
        <w:rPr>
          <w:rFonts w:ascii="仿宋_GB2312" w:eastAsia="仿宋_GB2312" w:hAnsi="仿宋_GB2312" w:cs="仿宋_GB2312" w:hint="eastAsia"/>
          <w:color w:val="000000" w:themeColor="text1"/>
          <w:sz w:val="32"/>
          <w:szCs w:val="32"/>
        </w:rPr>
        <w:t>时</w:t>
      </w:r>
      <w:r>
        <w:rPr>
          <w:rFonts w:ascii="仿宋_GB2312" w:eastAsia="仿宋_GB2312" w:hAnsi="仿宋_GB2312" w:cs="仿宋_GB2312" w:hint="eastAsia"/>
          <w:color w:val="000000" w:themeColor="text1"/>
          <w:sz w:val="32"/>
          <w:szCs w:val="32"/>
          <w:lang w:eastAsia="zh-Hans"/>
        </w:rPr>
        <w:t>申请网上入会，</w:t>
      </w:r>
      <w:r>
        <w:rPr>
          <w:rFonts w:ascii="仿宋_GB2312" w:eastAsia="仿宋_GB2312" w:hAnsi="仿宋_GB2312" w:cs="仿宋_GB2312" w:hint="eastAsia"/>
          <w:color w:val="000000" w:themeColor="text1"/>
          <w:sz w:val="32"/>
          <w:szCs w:val="32"/>
        </w:rPr>
        <w:t>即时录入会员信息，</w:t>
      </w:r>
      <w:r>
        <w:rPr>
          <w:rFonts w:ascii="仿宋_GB2312" w:eastAsia="仿宋_GB2312" w:hAnsi="仿宋_GB2312" w:cs="仿宋_GB2312" w:hint="eastAsia"/>
          <w:color w:val="000000" w:themeColor="text1"/>
          <w:sz w:val="32"/>
          <w:szCs w:val="32"/>
          <w:lang w:eastAsia="zh-Hans"/>
        </w:rPr>
        <w:t>校工会审核通过后，建立电子会籍。同时为“河北省职工服务平台”注册和“秦工之家”网上入会提供数据支持</w:t>
      </w:r>
      <w:r>
        <w:rPr>
          <w:rFonts w:ascii="仿宋_GB2312" w:eastAsia="仿宋_GB2312" w:hAnsi="仿宋_GB2312" w:cs="仿宋_GB2312"/>
          <w:color w:val="000000" w:themeColor="text1"/>
          <w:sz w:val="32"/>
          <w:szCs w:val="32"/>
          <w:lang w:eastAsia="zh-Hans"/>
        </w:rPr>
        <w:t>，</w:t>
      </w:r>
      <w:r>
        <w:rPr>
          <w:rFonts w:ascii="仿宋_GB2312" w:eastAsia="仿宋_GB2312" w:hAnsi="仿宋_GB2312" w:cs="仿宋_GB2312" w:hint="eastAsia"/>
          <w:color w:val="000000" w:themeColor="text1"/>
          <w:sz w:val="32"/>
          <w:szCs w:val="32"/>
          <w:lang w:eastAsia="zh-Hans"/>
        </w:rPr>
        <w:t>方便管理员进行入会审核和人员管理</w:t>
      </w:r>
      <w:r>
        <w:rPr>
          <w:rFonts w:ascii="仿宋_GB2312" w:eastAsia="仿宋_GB2312" w:hAnsi="仿宋_GB2312" w:cs="仿宋_GB2312"/>
          <w:color w:val="000000" w:themeColor="text1"/>
          <w:sz w:val="32"/>
          <w:szCs w:val="32"/>
          <w:lang w:eastAsia="zh-Hans"/>
        </w:rPr>
        <w:t>。</w:t>
      </w:r>
    </w:p>
    <w:p w14:paraId="00ED3D73" w14:textId="77777777" w:rsidR="0057784E" w:rsidRDefault="00000000">
      <w:pPr>
        <w:spacing w:line="580" w:lineRule="exact"/>
        <w:ind w:firstLineChars="200" w:firstLine="607"/>
        <w:rPr>
          <w:rFonts w:ascii="仿宋" w:eastAsia="仿宋" w:hAnsi="仿宋" w:cs="仿宋"/>
          <w:color w:val="000000" w:themeColor="text1"/>
          <w:sz w:val="32"/>
          <w:szCs w:val="32"/>
        </w:rPr>
      </w:pPr>
      <w:r>
        <w:rPr>
          <w:rFonts w:ascii="仿宋_GB2312" w:eastAsia="仿宋_GB2312" w:hAnsi="仿宋_GB2312" w:cs="仿宋_GB2312"/>
          <w:b/>
          <w:bCs/>
          <w:color w:val="000000" w:themeColor="text1"/>
          <w:sz w:val="32"/>
          <w:szCs w:val="32"/>
        </w:rPr>
        <w:t>2</w:t>
      </w:r>
      <w:r>
        <w:rPr>
          <w:rFonts w:ascii="仿宋_GB2312" w:eastAsia="仿宋_GB2312" w:hAnsi="仿宋_GB2312" w:cs="仿宋_GB2312" w:hint="eastAsia"/>
          <w:b/>
          <w:bCs/>
          <w:color w:val="000000" w:themeColor="text1"/>
          <w:sz w:val="32"/>
          <w:szCs w:val="32"/>
          <w:lang w:eastAsia="zh-Hans"/>
        </w:rPr>
        <w:t>.</w:t>
      </w:r>
      <w:r>
        <w:rPr>
          <w:rFonts w:ascii="仿宋_GB2312" w:eastAsia="仿宋_GB2312" w:hAnsi="仿宋_GB2312" w:cs="仿宋_GB2312" w:hint="eastAsia"/>
          <w:b/>
          <w:bCs/>
          <w:color w:val="000000" w:themeColor="text1"/>
          <w:sz w:val="32"/>
          <w:szCs w:val="32"/>
        </w:rPr>
        <w:t>即时更新，动态调整数据。</w:t>
      </w:r>
      <w:r>
        <w:rPr>
          <w:rFonts w:ascii="仿宋_GB2312" w:eastAsia="仿宋_GB2312" w:hAnsi="仿宋_GB2312" w:cs="仿宋_GB2312" w:hint="eastAsia"/>
          <w:color w:val="000000" w:themeColor="text1"/>
          <w:sz w:val="32"/>
          <w:szCs w:val="32"/>
          <w:lang w:eastAsia="zh-Hans"/>
        </w:rPr>
        <w:t>会员</w:t>
      </w:r>
      <w:r>
        <w:rPr>
          <w:rFonts w:ascii="仿宋_GB2312" w:eastAsia="仿宋_GB2312" w:hAnsi="仿宋_GB2312" w:cs="仿宋_GB2312" w:hint="eastAsia"/>
          <w:color w:val="000000" w:themeColor="text1"/>
          <w:sz w:val="32"/>
          <w:szCs w:val="32"/>
        </w:rPr>
        <w:t>出现</w:t>
      </w:r>
      <w:r>
        <w:rPr>
          <w:rFonts w:ascii="仿宋_GB2312" w:eastAsia="仿宋_GB2312" w:hAnsi="仿宋_GB2312" w:cs="仿宋_GB2312" w:hint="eastAsia"/>
          <w:color w:val="000000" w:themeColor="text1"/>
          <w:sz w:val="32"/>
          <w:szCs w:val="32"/>
          <w:lang w:eastAsia="zh-Hans"/>
        </w:rPr>
        <w:t>婚育变化、职称晋升、工作调动等情况</w:t>
      </w:r>
      <w:r>
        <w:rPr>
          <w:rFonts w:ascii="仿宋_GB2312" w:eastAsia="仿宋_GB2312" w:hAnsi="仿宋_GB2312" w:cs="仿宋_GB2312" w:hint="eastAsia"/>
          <w:color w:val="000000" w:themeColor="text1"/>
          <w:sz w:val="32"/>
          <w:szCs w:val="32"/>
        </w:rPr>
        <w:t>，各分工会随时修改库内会员信息；</w:t>
      </w:r>
      <w:r>
        <w:rPr>
          <w:rFonts w:ascii="仿宋_GB2312" w:eastAsia="仿宋_GB2312" w:hAnsi="仿宋_GB2312" w:cs="仿宋_GB2312" w:hint="eastAsia"/>
          <w:color w:val="000000" w:themeColor="text1"/>
          <w:sz w:val="32"/>
          <w:szCs w:val="32"/>
          <w:lang w:eastAsia="zh-Hans"/>
        </w:rPr>
        <w:t>每逢学期初、职称评定等周期性、重大节点等</w:t>
      </w:r>
      <w:r>
        <w:rPr>
          <w:rFonts w:ascii="仿宋_GB2312" w:eastAsia="仿宋_GB2312" w:hAnsi="仿宋_GB2312" w:cs="仿宋_GB2312" w:hint="eastAsia"/>
          <w:color w:val="000000" w:themeColor="text1"/>
          <w:sz w:val="32"/>
          <w:szCs w:val="32"/>
        </w:rPr>
        <w:t>，校工会批量修改会员信息，通过两项举措保证库内信息始终保持最新状态。</w:t>
      </w:r>
    </w:p>
    <w:p w14:paraId="285B0CA4"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rPr>
      </w:pPr>
      <w:r>
        <w:rPr>
          <w:rFonts w:ascii="仿宋_GB2312" w:eastAsia="仿宋_GB2312" w:hAnsi="仿宋_GB2312" w:cs="仿宋_GB2312"/>
          <w:b/>
          <w:bCs/>
          <w:color w:val="000000" w:themeColor="text1"/>
          <w:sz w:val="32"/>
          <w:szCs w:val="32"/>
        </w:rPr>
        <w:t>3</w:t>
      </w:r>
      <w:r>
        <w:rPr>
          <w:rFonts w:ascii="仿宋_GB2312" w:eastAsia="仿宋_GB2312" w:hAnsi="仿宋_GB2312" w:cs="仿宋_GB2312" w:hint="eastAsia"/>
          <w:b/>
          <w:bCs/>
          <w:color w:val="000000" w:themeColor="text1"/>
          <w:sz w:val="32"/>
          <w:szCs w:val="32"/>
          <w:lang w:eastAsia="zh-Hans"/>
        </w:rPr>
        <w:t>.</w:t>
      </w:r>
      <w:r>
        <w:rPr>
          <w:rFonts w:ascii="仿宋_GB2312" w:eastAsia="仿宋_GB2312" w:hAnsi="仿宋_GB2312" w:cs="仿宋_GB2312" w:hint="eastAsia"/>
          <w:b/>
          <w:bCs/>
          <w:color w:val="000000" w:themeColor="text1"/>
          <w:sz w:val="32"/>
          <w:szCs w:val="32"/>
        </w:rPr>
        <w:t>线上转会，保证人数准确。</w:t>
      </w:r>
      <w:r>
        <w:rPr>
          <w:rFonts w:ascii="仿宋_GB2312" w:eastAsia="仿宋_GB2312" w:hAnsi="仿宋_GB2312" w:cs="仿宋_GB2312" w:hint="eastAsia"/>
          <w:color w:val="000000" w:themeColor="text1"/>
          <w:sz w:val="32"/>
          <w:szCs w:val="32"/>
        </w:rPr>
        <w:t>针对会员频繁在校内不同部门间</w:t>
      </w:r>
      <w:r>
        <w:rPr>
          <w:rFonts w:ascii="仿宋_GB2312" w:eastAsia="仿宋_GB2312" w:hAnsi="仿宋_GB2312" w:cs="仿宋_GB2312" w:hint="eastAsia"/>
          <w:color w:val="000000" w:themeColor="text1"/>
          <w:sz w:val="32"/>
          <w:szCs w:val="32"/>
          <w:lang w:eastAsia="zh-Hans"/>
        </w:rPr>
        <w:t>流动</w:t>
      </w:r>
      <w:r>
        <w:rPr>
          <w:rFonts w:ascii="仿宋_GB2312" w:eastAsia="仿宋_GB2312" w:hAnsi="仿宋_GB2312" w:cs="仿宋_GB2312" w:hint="eastAsia"/>
          <w:color w:val="000000" w:themeColor="text1"/>
          <w:sz w:val="32"/>
          <w:szCs w:val="32"/>
        </w:rPr>
        <w:t>的情况，转出分工会、校工会、转入分工会，通过系统内的申请、审核、接收，完成线上转会，保证了各分工会会员人数的即时准确。</w:t>
      </w:r>
    </w:p>
    <w:p w14:paraId="4800BB55"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rPr>
      </w:pPr>
      <w:r>
        <w:rPr>
          <w:rFonts w:ascii="仿宋_GB2312" w:eastAsia="仿宋_GB2312" w:hAnsi="仿宋_GB2312" w:cs="仿宋_GB2312"/>
          <w:b/>
          <w:bCs/>
          <w:color w:val="000000" w:themeColor="text1"/>
          <w:sz w:val="32"/>
          <w:szCs w:val="32"/>
        </w:rPr>
        <w:t>4</w:t>
      </w:r>
      <w:r>
        <w:rPr>
          <w:rFonts w:ascii="仿宋_GB2312" w:eastAsia="仿宋_GB2312" w:hAnsi="仿宋_GB2312" w:cs="仿宋_GB2312" w:hint="eastAsia"/>
          <w:b/>
          <w:bCs/>
          <w:color w:val="000000" w:themeColor="text1"/>
          <w:sz w:val="32"/>
          <w:szCs w:val="32"/>
          <w:lang w:eastAsia="zh-Hans"/>
        </w:rPr>
        <w:t>.</w:t>
      </w:r>
      <w:r>
        <w:rPr>
          <w:rFonts w:ascii="仿宋_GB2312" w:eastAsia="仿宋_GB2312" w:hAnsi="仿宋_GB2312" w:cs="仿宋_GB2312" w:hint="eastAsia"/>
          <w:b/>
          <w:bCs/>
          <w:color w:val="000000" w:themeColor="text1"/>
          <w:sz w:val="32"/>
          <w:szCs w:val="32"/>
        </w:rPr>
        <w:t>点对点通知，传达迅速。</w:t>
      </w:r>
      <w:r>
        <w:rPr>
          <w:rFonts w:ascii="仿宋_GB2312" w:eastAsia="仿宋_GB2312" w:hAnsi="仿宋_GB2312" w:cs="仿宋_GB2312" w:hint="eastAsia"/>
          <w:color w:val="000000" w:themeColor="text1"/>
          <w:sz w:val="32"/>
          <w:szCs w:val="32"/>
        </w:rPr>
        <w:t>利用短信平台功能，通过教代会执委分组、分工会主席分组、分工会委员分组、会员分组等自定义分组，</w:t>
      </w:r>
      <w:r>
        <w:rPr>
          <w:rFonts w:ascii="仿宋_GB2312" w:eastAsia="仿宋_GB2312" w:hAnsi="仿宋_GB2312" w:cs="仿宋_GB2312" w:hint="eastAsia"/>
          <w:color w:val="000000" w:themeColor="text1"/>
          <w:sz w:val="32"/>
          <w:szCs w:val="32"/>
          <w:lang w:eastAsia="zh-Hans"/>
        </w:rPr>
        <w:t>实现给特定人群发送手机短信，</w:t>
      </w:r>
      <w:r>
        <w:rPr>
          <w:rFonts w:ascii="仿宋_GB2312" w:eastAsia="仿宋_GB2312" w:hAnsi="仿宋_GB2312" w:cs="仿宋_GB2312" w:hint="eastAsia"/>
          <w:color w:val="000000" w:themeColor="text1"/>
          <w:sz w:val="32"/>
          <w:szCs w:val="32"/>
        </w:rPr>
        <w:t>将</w:t>
      </w:r>
      <w:r>
        <w:rPr>
          <w:rFonts w:ascii="仿宋_GB2312" w:eastAsia="仿宋_GB2312" w:hAnsi="仿宋_GB2312" w:cs="仿宋_GB2312" w:hint="eastAsia"/>
          <w:color w:val="000000" w:themeColor="text1"/>
          <w:sz w:val="32"/>
          <w:szCs w:val="32"/>
          <w:lang w:eastAsia="zh-Hans"/>
        </w:rPr>
        <w:t>教代会提案、</w:t>
      </w:r>
      <w:r>
        <w:rPr>
          <w:rFonts w:ascii="仿宋_GB2312" w:eastAsia="仿宋_GB2312" w:hAnsi="仿宋_GB2312" w:cs="仿宋_GB2312" w:hint="eastAsia"/>
          <w:color w:val="000000" w:themeColor="text1"/>
          <w:sz w:val="32"/>
          <w:szCs w:val="32"/>
        </w:rPr>
        <w:t>年末评优、</w:t>
      </w:r>
      <w:r>
        <w:rPr>
          <w:rFonts w:ascii="仿宋_GB2312" w:eastAsia="仿宋_GB2312" w:hAnsi="仿宋_GB2312" w:cs="仿宋_GB2312" w:hint="eastAsia"/>
          <w:color w:val="000000" w:themeColor="text1"/>
          <w:sz w:val="32"/>
          <w:szCs w:val="32"/>
          <w:lang w:eastAsia="zh-Hans"/>
        </w:rPr>
        <w:t>体育比赛</w:t>
      </w:r>
      <w:r>
        <w:rPr>
          <w:rFonts w:ascii="仿宋_GB2312" w:eastAsia="仿宋_GB2312" w:hAnsi="仿宋_GB2312" w:cs="仿宋_GB2312" w:hint="eastAsia"/>
          <w:color w:val="000000" w:themeColor="text1"/>
          <w:sz w:val="32"/>
          <w:szCs w:val="32"/>
        </w:rPr>
        <w:t>抽签、节日慰问</w:t>
      </w:r>
      <w:r>
        <w:rPr>
          <w:rFonts w:ascii="仿宋_GB2312" w:eastAsia="仿宋_GB2312" w:hAnsi="仿宋_GB2312" w:cs="仿宋_GB2312" w:hint="eastAsia"/>
          <w:color w:val="000000" w:themeColor="text1"/>
          <w:sz w:val="32"/>
          <w:szCs w:val="32"/>
          <w:lang w:eastAsia="zh-Hans"/>
        </w:rPr>
        <w:t>品</w:t>
      </w:r>
      <w:r>
        <w:rPr>
          <w:rFonts w:ascii="仿宋_GB2312" w:eastAsia="仿宋_GB2312" w:hAnsi="仿宋_GB2312" w:cs="仿宋_GB2312" w:hint="eastAsia"/>
          <w:color w:val="000000" w:themeColor="text1"/>
          <w:sz w:val="32"/>
          <w:szCs w:val="32"/>
        </w:rPr>
        <w:t>发放、健康体检、</w:t>
      </w:r>
      <w:r>
        <w:rPr>
          <w:rFonts w:ascii="仿宋_GB2312" w:eastAsia="仿宋_GB2312" w:hAnsi="仿宋_GB2312" w:cs="仿宋_GB2312" w:hint="eastAsia"/>
          <w:color w:val="000000" w:themeColor="text1"/>
          <w:sz w:val="32"/>
          <w:szCs w:val="32"/>
          <w:lang w:eastAsia="zh-Hans"/>
        </w:rPr>
        <w:t>生日祝福等</w:t>
      </w:r>
      <w:r>
        <w:rPr>
          <w:rFonts w:ascii="仿宋_GB2312" w:eastAsia="仿宋_GB2312" w:hAnsi="仿宋_GB2312" w:cs="仿宋_GB2312" w:hint="eastAsia"/>
          <w:color w:val="000000" w:themeColor="text1"/>
          <w:sz w:val="32"/>
          <w:szCs w:val="32"/>
        </w:rPr>
        <w:t>各项通知，点对点发送指定人员，将温暖、要求迅速传递到</w:t>
      </w:r>
      <w:r>
        <w:rPr>
          <w:rFonts w:ascii="仿宋_GB2312" w:eastAsia="仿宋_GB2312" w:hAnsi="仿宋_GB2312" w:cs="仿宋_GB2312" w:hint="eastAsia"/>
          <w:color w:val="000000" w:themeColor="text1"/>
          <w:sz w:val="32"/>
          <w:szCs w:val="32"/>
          <w:lang w:eastAsia="zh-Hans"/>
        </w:rPr>
        <w:t>了</w:t>
      </w:r>
      <w:r>
        <w:rPr>
          <w:rFonts w:ascii="仿宋_GB2312" w:eastAsia="仿宋_GB2312" w:hAnsi="仿宋_GB2312" w:cs="仿宋_GB2312" w:hint="eastAsia"/>
          <w:color w:val="000000" w:themeColor="text1"/>
          <w:sz w:val="32"/>
          <w:szCs w:val="32"/>
        </w:rPr>
        <w:t>基层。</w:t>
      </w:r>
    </w:p>
    <w:p w14:paraId="5F1F835B"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b/>
          <w:bCs/>
          <w:color w:val="000000" w:themeColor="text1"/>
          <w:sz w:val="32"/>
          <w:szCs w:val="32"/>
        </w:rPr>
        <w:t>5</w:t>
      </w:r>
      <w:r>
        <w:rPr>
          <w:rFonts w:ascii="仿宋_GB2312" w:eastAsia="仿宋_GB2312" w:hAnsi="仿宋_GB2312" w:cs="仿宋_GB2312" w:hint="eastAsia"/>
          <w:b/>
          <w:bCs/>
          <w:color w:val="000000" w:themeColor="text1"/>
          <w:sz w:val="32"/>
          <w:szCs w:val="32"/>
          <w:lang w:eastAsia="zh-Hans"/>
        </w:rPr>
        <w:t>.</w:t>
      </w:r>
      <w:r>
        <w:rPr>
          <w:rFonts w:ascii="仿宋_GB2312" w:eastAsia="仿宋_GB2312" w:hAnsi="仿宋_GB2312" w:cs="仿宋_GB2312" w:hint="eastAsia"/>
          <w:b/>
          <w:bCs/>
          <w:color w:val="000000" w:themeColor="text1"/>
          <w:sz w:val="32"/>
          <w:szCs w:val="32"/>
        </w:rPr>
        <w:t>一键导出，</w:t>
      </w:r>
      <w:proofErr w:type="gramStart"/>
      <w:r>
        <w:rPr>
          <w:rFonts w:ascii="仿宋_GB2312" w:eastAsia="仿宋_GB2312" w:hAnsi="仿宋_GB2312" w:cs="仿宋_GB2312" w:hint="eastAsia"/>
          <w:b/>
          <w:bCs/>
          <w:color w:val="000000" w:themeColor="text1"/>
          <w:sz w:val="32"/>
          <w:szCs w:val="32"/>
        </w:rPr>
        <w:t>即时出</w:t>
      </w:r>
      <w:proofErr w:type="gramEnd"/>
      <w:r>
        <w:rPr>
          <w:rFonts w:ascii="仿宋_GB2312" w:eastAsia="仿宋_GB2312" w:hAnsi="仿宋_GB2312" w:cs="仿宋_GB2312" w:hint="eastAsia"/>
          <w:b/>
          <w:bCs/>
          <w:color w:val="000000" w:themeColor="text1"/>
          <w:sz w:val="32"/>
          <w:szCs w:val="32"/>
        </w:rPr>
        <w:t>统计表。</w:t>
      </w:r>
      <w:r>
        <w:rPr>
          <w:rFonts w:ascii="仿宋_GB2312" w:eastAsia="仿宋_GB2312" w:hAnsi="仿宋_GB2312" w:cs="仿宋_GB2312" w:hint="eastAsia"/>
          <w:color w:val="000000" w:themeColor="text1"/>
          <w:sz w:val="32"/>
          <w:szCs w:val="32"/>
          <w:lang w:eastAsia="zh-Hans"/>
        </w:rPr>
        <w:t>系统预设</w:t>
      </w:r>
      <w:r>
        <w:rPr>
          <w:rFonts w:ascii="仿宋_GB2312" w:eastAsia="仿宋_GB2312" w:hAnsi="仿宋_GB2312" w:cs="仿宋_GB2312" w:hint="eastAsia"/>
          <w:color w:val="000000" w:themeColor="text1"/>
          <w:sz w:val="32"/>
          <w:szCs w:val="32"/>
        </w:rPr>
        <w:t>了</w:t>
      </w:r>
      <w:r>
        <w:rPr>
          <w:rFonts w:ascii="仿宋_GB2312" w:eastAsia="仿宋_GB2312" w:hAnsi="仿宋_GB2312" w:cs="仿宋_GB2312" w:hint="eastAsia"/>
          <w:color w:val="000000" w:themeColor="text1"/>
          <w:sz w:val="32"/>
          <w:szCs w:val="32"/>
          <w:lang w:eastAsia="zh-Hans"/>
        </w:rPr>
        <w:t>多口径查询条件，自由设定</w:t>
      </w:r>
      <w:r>
        <w:rPr>
          <w:rFonts w:ascii="仿宋_GB2312" w:eastAsia="仿宋_GB2312" w:hAnsi="仿宋_GB2312" w:cs="仿宋_GB2312" w:hint="eastAsia"/>
          <w:color w:val="000000" w:themeColor="text1"/>
          <w:sz w:val="32"/>
          <w:szCs w:val="32"/>
        </w:rPr>
        <w:t>查询信息、进行</w:t>
      </w:r>
      <w:r>
        <w:rPr>
          <w:rFonts w:ascii="仿宋_GB2312" w:eastAsia="仿宋_GB2312" w:hAnsi="仿宋_GB2312" w:cs="仿宋_GB2312" w:hint="eastAsia"/>
          <w:color w:val="000000" w:themeColor="text1"/>
          <w:sz w:val="32"/>
          <w:szCs w:val="32"/>
          <w:lang w:eastAsia="zh-Hans"/>
        </w:rPr>
        <w:t>万能查询，</w:t>
      </w:r>
      <w:r>
        <w:rPr>
          <w:rFonts w:ascii="仿宋_GB2312" w:eastAsia="仿宋_GB2312" w:hAnsi="仿宋_GB2312" w:cs="仿宋_GB2312" w:hint="eastAsia"/>
          <w:color w:val="000000" w:themeColor="text1"/>
          <w:sz w:val="32"/>
          <w:szCs w:val="32"/>
        </w:rPr>
        <w:t>日常工作中可对分工会人数、45</w:t>
      </w:r>
      <w:r>
        <w:rPr>
          <w:rFonts w:ascii="仿宋_GB2312" w:eastAsia="仿宋_GB2312" w:hAnsi="仿宋_GB2312" w:cs="仿宋_GB2312" w:hint="eastAsia"/>
          <w:color w:val="000000" w:themeColor="text1"/>
          <w:sz w:val="32"/>
          <w:szCs w:val="32"/>
        </w:rPr>
        <w:lastRenderedPageBreak/>
        <w:t>岁以下青年教师、</w:t>
      </w:r>
      <w:r>
        <w:rPr>
          <w:rFonts w:ascii="仿宋_GB2312" w:eastAsia="仿宋_GB2312" w:hAnsi="仿宋_GB2312" w:cs="仿宋_GB2312" w:hint="eastAsia"/>
          <w:color w:val="000000" w:themeColor="text1"/>
          <w:sz w:val="32"/>
          <w:szCs w:val="32"/>
          <w:lang w:eastAsia="zh-Hans"/>
        </w:rPr>
        <w:t>高职称职工</w:t>
      </w:r>
      <w:r>
        <w:rPr>
          <w:rFonts w:ascii="仿宋_GB2312" w:eastAsia="仿宋_GB2312" w:hAnsi="仿宋_GB2312" w:cs="仿宋_GB2312"/>
          <w:color w:val="000000" w:themeColor="text1"/>
          <w:sz w:val="32"/>
          <w:szCs w:val="32"/>
          <w:lang w:eastAsia="zh-Hans"/>
        </w:rPr>
        <w:t>、</w:t>
      </w:r>
      <w:r>
        <w:rPr>
          <w:rFonts w:ascii="仿宋_GB2312" w:eastAsia="仿宋_GB2312" w:hAnsi="仿宋_GB2312" w:cs="仿宋_GB2312" w:hint="eastAsia"/>
          <w:color w:val="000000" w:themeColor="text1"/>
          <w:sz w:val="32"/>
          <w:szCs w:val="32"/>
        </w:rPr>
        <w:t>未婚人员、一孩职工等各类常用信息自设拟查询数据，</w:t>
      </w:r>
      <w:r>
        <w:rPr>
          <w:rFonts w:ascii="仿宋_GB2312" w:eastAsia="仿宋_GB2312" w:hAnsi="仿宋_GB2312" w:cs="仿宋_GB2312" w:hint="eastAsia"/>
          <w:color w:val="000000" w:themeColor="text1"/>
          <w:sz w:val="32"/>
          <w:szCs w:val="32"/>
          <w:lang w:eastAsia="zh-Hans"/>
        </w:rPr>
        <w:t>直接生成汇总报表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进行图表展示</w:t>
      </w:r>
      <w:r>
        <w:rPr>
          <w:rFonts w:ascii="仿宋_GB2312" w:eastAsia="仿宋_GB2312" w:hAnsi="仿宋_GB2312" w:cs="仿宋_GB2312" w:hint="eastAsia"/>
          <w:color w:val="000000" w:themeColor="text1"/>
          <w:sz w:val="32"/>
          <w:szCs w:val="32"/>
        </w:rPr>
        <w:t>，支持一键导出，极大方便了统计工作</w:t>
      </w:r>
      <w:r>
        <w:rPr>
          <w:rFonts w:ascii="仿宋_GB2312" w:eastAsia="仿宋_GB2312" w:hAnsi="仿宋_GB2312" w:cs="仿宋_GB2312" w:hint="eastAsia"/>
          <w:color w:val="000000" w:themeColor="text1"/>
          <w:sz w:val="32"/>
          <w:szCs w:val="32"/>
          <w:lang w:eastAsia="zh-Hans"/>
        </w:rPr>
        <w:t>。</w:t>
      </w:r>
    </w:p>
    <w:p w14:paraId="09DF23ED" w14:textId="74159493" w:rsidR="00EC15BF" w:rsidRDefault="00FA657E" w:rsidP="00FA657E">
      <w:pPr>
        <w:spacing w:line="580" w:lineRule="exact"/>
        <w:ind w:firstLineChars="200" w:firstLine="607"/>
        <w:rPr>
          <w:rFonts w:ascii="楷体_GB2312" w:eastAsia="楷体_GB2312" w:hAnsi="楷体_GB2312" w:cs="楷体_GB2312"/>
          <w:color w:val="000000" w:themeColor="text1"/>
          <w:sz w:val="32"/>
          <w:szCs w:val="32"/>
          <w:lang w:eastAsia="zh-Hans"/>
        </w:rPr>
      </w:pPr>
      <w:r>
        <w:rPr>
          <w:rFonts w:ascii="楷体" w:eastAsia="楷体" w:hAnsi="楷体" w:cs="楷体" w:hint="eastAsia"/>
          <w:color w:val="000000" w:themeColor="text1"/>
          <w:sz w:val="32"/>
          <w:szCs w:val="32"/>
          <w:lang w:eastAsia="zh-Hans"/>
        </w:rPr>
        <w:t>（</w:t>
      </w:r>
      <w:r>
        <w:rPr>
          <w:rFonts w:ascii="楷体_GB2312" w:eastAsia="楷体_GB2312" w:hAnsi="楷体_GB2312" w:cs="楷体_GB2312" w:hint="eastAsia"/>
          <w:color w:val="000000" w:themeColor="text1"/>
          <w:sz w:val="32"/>
          <w:szCs w:val="32"/>
        </w:rPr>
        <w:t>五</w:t>
      </w:r>
      <w:r>
        <w:rPr>
          <w:rFonts w:ascii="楷体_GB2312" w:eastAsia="楷体_GB2312" w:hAnsi="楷体_GB2312" w:cs="楷体_GB2312" w:hint="eastAsia"/>
          <w:color w:val="000000" w:themeColor="text1"/>
          <w:sz w:val="32"/>
          <w:szCs w:val="32"/>
          <w:lang w:eastAsia="zh-Hans"/>
        </w:rPr>
        <w:t>）</w:t>
      </w:r>
      <w:r w:rsidR="0040689F">
        <w:rPr>
          <w:rFonts w:ascii="楷体_GB2312" w:eastAsia="楷体_GB2312" w:hAnsi="楷体_GB2312" w:cs="楷体_GB2312" w:hint="eastAsia"/>
          <w:color w:val="000000" w:themeColor="text1"/>
          <w:sz w:val="32"/>
          <w:szCs w:val="32"/>
          <w:lang w:eastAsia="zh-Hans"/>
        </w:rPr>
        <w:t>多次迭代优化，</w:t>
      </w:r>
      <w:r w:rsidR="00EC15BF">
        <w:rPr>
          <w:rFonts w:ascii="楷体_GB2312" w:eastAsia="楷体_GB2312" w:hAnsi="楷体_GB2312" w:cs="楷体_GB2312" w:hint="eastAsia"/>
          <w:color w:val="000000" w:themeColor="text1"/>
          <w:sz w:val="32"/>
          <w:szCs w:val="32"/>
          <w:lang w:eastAsia="zh-Hans"/>
        </w:rPr>
        <w:t>构建支持全流程业务的智慧化工会平台</w:t>
      </w:r>
    </w:p>
    <w:p w14:paraId="7D298D7A" w14:textId="77777777" w:rsidR="002A3BDD" w:rsidRDefault="00EC15BF">
      <w:pPr>
        <w:adjustRightInd w:val="0"/>
        <w:spacing w:line="580" w:lineRule="exact"/>
        <w:ind w:firstLineChars="200" w:firstLine="607"/>
        <w:rPr>
          <w:rFonts w:asciiTheme="minorHAnsi" w:eastAsia="仿宋_GB2312" w:hAnsiTheme="minorHAnsi" w:cs="仿宋_GB2312"/>
          <w:color w:val="000000" w:themeColor="text1"/>
          <w:sz w:val="32"/>
          <w:szCs w:val="32"/>
        </w:rPr>
      </w:pPr>
      <w:r w:rsidRPr="00EC15BF">
        <w:rPr>
          <w:rFonts w:ascii="仿宋_GB2312" w:eastAsia="仿宋_GB2312" w:hAnsi="仿宋_GB2312" w:cs="仿宋_GB2312" w:hint="eastAsia"/>
          <w:color w:val="000000" w:themeColor="text1"/>
          <w:sz w:val="32"/>
          <w:szCs w:val="32"/>
          <w:lang w:eastAsia="zh-Hans"/>
        </w:rPr>
        <w:t>本着设计为用的理念，</w:t>
      </w:r>
      <w:r>
        <w:rPr>
          <w:rFonts w:ascii="仿宋_GB2312" w:eastAsia="仿宋_GB2312" w:hAnsi="仿宋_GB2312" w:cs="仿宋_GB2312" w:hint="eastAsia"/>
          <w:color w:val="000000" w:themeColor="text1"/>
          <w:sz w:val="32"/>
          <w:szCs w:val="32"/>
          <w:lang w:eastAsia="zh-Hans"/>
        </w:rPr>
        <w:t>定期召集本校信息化专家</w:t>
      </w:r>
      <w:r w:rsidR="00322577">
        <w:rPr>
          <w:rFonts w:asciiTheme="minorHAnsi" w:eastAsia="仿宋_GB2312" w:hAnsiTheme="minorHAnsi" w:cs="仿宋_GB2312" w:hint="eastAsia"/>
          <w:color w:val="000000" w:themeColor="text1"/>
          <w:sz w:val="32"/>
          <w:szCs w:val="32"/>
        </w:rPr>
        <w:t>和各分工会负责人集体讨论</w:t>
      </w:r>
      <w:r w:rsidR="002A3BDD">
        <w:rPr>
          <w:rFonts w:asciiTheme="minorHAnsi" w:eastAsia="仿宋_GB2312" w:hAnsiTheme="minorHAnsi" w:cs="仿宋_GB2312" w:hint="eastAsia"/>
          <w:color w:val="000000" w:themeColor="text1"/>
          <w:sz w:val="32"/>
          <w:szCs w:val="32"/>
        </w:rPr>
        <w:t>系统需求和</w:t>
      </w:r>
      <w:r w:rsidR="00322577">
        <w:rPr>
          <w:rFonts w:asciiTheme="minorHAnsi" w:eastAsia="仿宋_GB2312" w:hAnsiTheme="minorHAnsi" w:cs="仿宋_GB2312" w:hint="eastAsia"/>
          <w:color w:val="000000" w:themeColor="text1"/>
          <w:sz w:val="32"/>
          <w:szCs w:val="32"/>
        </w:rPr>
        <w:t>工作方法，陆续增加了分工会考核、工会评优评先、工会资产管理、教代会提案系统等模块，在学校“校园通”小程序平台推出后，又将</w:t>
      </w:r>
      <w:r w:rsidR="002A3BDD">
        <w:rPr>
          <w:rFonts w:asciiTheme="minorHAnsi" w:eastAsia="仿宋_GB2312" w:hAnsiTheme="minorHAnsi" w:cs="仿宋_GB2312" w:hint="eastAsia"/>
          <w:color w:val="000000" w:themeColor="text1"/>
          <w:sz w:val="32"/>
          <w:szCs w:val="32"/>
        </w:rPr>
        <w:t>及时将</w:t>
      </w:r>
      <w:r w:rsidR="00322577">
        <w:rPr>
          <w:rFonts w:asciiTheme="minorHAnsi" w:eastAsia="仿宋_GB2312" w:hAnsiTheme="minorHAnsi" w:cs="仿宋_GB2312" w:hint="eastAsia"/>
          <w:color w:val="000000" w:themeColor="text1"/>
          <w:sz w:val="32"/>
          <w:szCs w:val="32"/>
        </w:rPr>
        <w:t>工会活动报名入口加入到校园通中，方便会员及时了解和参加工会组织的活动。</w:t>
      </w:r>
    </w:p>
    <w:p w14:paraId="23F1BF73" w14:textId="13D597D6" w:rsidR="00FA657E" w:rsidRPr="002A3BDD" w:rsidRDefault="00322577" w:rsidP="002A3BDD">
      <w:pPr>
        <w:adjustRightInd w:val="0"/>
        <w:spacing w:line="580" w:lineRule="exact"/>
        <w:ind w:firstLineChars="200" w:firstLine="607"/>
        <w:rPr>
          <w:lang w:eastAsia="zh-Hans"/>
        </w:rPr>
      </w:pPr>
      <w:r>
        <w:rPr>
          <w:rFonts w:asciiTheme="minorHAnsi" w:eastAsia="仿宋_GB2312" w:hAnsiTheme="minorHAnsi" w:cs="仿宋_GB2312" w:hint="eastAsia"/>
          <w:color w:val="000000" w:themeColor="text1"/>
          <w:sz w:val="32"/>
          <w:szCs w:val="32"/>
        </w:rPr>
        <w:t>目前，</w:t>
      </w:r>
      <w:r w:rsidR="002A3BDD">
        <w:rPr>
          <w:rFonts w:asciiTheme="minorHAnsi" w:eastAsia="仿宋_GB2312" w:hAnsiTheme="minorHAnsi" w:cs="仿宋_GB2312" w:hint="eastAsia"/>
          <w:color w:val="000000" w:themeColor="text1"/>
          <w:sz w:val="32"/>
          <w:szCs w:val="32"/>
        </w:rPr>
        <w:t>该系统已不仅仅</w:t>
      </w:r>
      <w:r w:rsidR="002A3BDD" w:rsidRPr="002A3BDD">
        <w:rPr>
          <w:rFonts w:asciiTheme="minorHAnsi" w:eastAsia="仿宋_GB2312" w:hAnsiTheme="minorHAnsi" w:cs="仿宋_GB2312" w:hint="eastAsia"/>
          <w:color w:val="000000" w:themeColor="text1"/>
          <w:sz w:val="32"/>
          <w:szCs w:val="32"/>
        </w:rPr>
        <w:t>是工会信息管理系统，而是涉及工会全流程业务、全方位工作的工会智慧平台。</w:t>
      </w:r>
    </w:p>
    <w:p w14:paraId="15E9EADB" w14:textId="77777777" w:rsidR="0057784E" w:rsidRDefault="00000000">
      <w:pPr>
        <w:adjustRightInd w:val="0"/>
        <w:spacing w:line="580" w:lineRule="exact"/>
        <w:ind w:firstLineChars="200" w:firstLine="607"/>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四、创新成效</w:t>
      </w:r>
    </w:p>
    <w:p w14:paraId="49E384DC"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hint="eastAsia"/>
          <w:color w:val="000000" w:themeColor="text1"/>
          <w:sz w:val="32"/>
          <w:szCs w:val="32"/>
          <w:lang w:eastAsia="zh-Hans"/>
        </w:rPr>
        <w:t>中国工会第十七次全国代表大会首次将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构建智慧工会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写入中国工会章程</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工会会员数据是整个智慧工会建设的基石和灵魂</w:t>
      </w:r>
      <w:r>
        <w:rPr>
          <w:rFonts w:ascii="仿宋_GB2312" w:eastAsia="仿宋_GB2312" w:hAnsi="仿宋_GB2312" w:cs="仿宋_GB2312" w:hint="eastAsia"/>
          <w:color w:val="000000" w:themeColor="text1"/>
          <w:sz w:val="32"/>
          <w:szCs w:val="32"/>
        </w:rPr>
        <w:t>，东北大学秦皇岛分校工会信息管理系统就是在建设工会会员数据库的基础上，拓展未婚联谊、文体活动、线上报名、生日慰问、数据统计、计划生育等管理与服务功能的平台，</w:t>
      </w:r>
      <w:r>
        <w:rPr>
          <w:rFonts w:ascii="仿宋_GB2312" w:eastAsia="仿宋_GB2312" w:hAnsi="仿宋_GB2312" w:cs="仿宋_GB2312" w:hint="eastAsia"/>
          <w:color w:val="000000" w:themeColor="text1"/>
          <w:sz w:val="32"/>
          <w:szCs w:val="32"/>
          <w:lang w:eastAsia="zh-Hans"/>
        </w:rPr>
        <w:t>为工会的日常工作带来极大便利</w:t>
      </w:r>
      <w:r>
        <w:rPr>
          <w:rFonts w:ascii="仿宋_GB2312" w:eastAsia="仿宋_GB2312" w:hAnsi="仿宋_GB2312" w:cs="仿宋_GB2312"/>
          <w:color w:val="000000" w:themeColor="text1"/>
          <w:sz w:val="32"/>
          <w:szCs w:val="32"/>
          <w:lang w:eastAsia="zh-Hans"/>
        </w:rPr>
        <w:t>。</w:t>
      </w:r>
    </w:p>
    <w:p w14:paraId="386CD9B1" w14:textId="77777777" w:rsidR="0057784E" w:rsidRDefault="00000000">
      <w:pPr>
        <w:spacing w:line="580" w:lineRule="exact"/>
        <w:ind w:firstLineChars="200" w:firstLine="607"/>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（一）实现了教职工的网上入会</w:t>
      </w:r>
    </w:p>
    <w:p w14:paraId="42E8391C"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lang w:eastAsia="zh-Hans"/>
        </w:rPr>
      </w:pPr>
      <w:r>
        <w:rPr>
          <w:rFonts w:ascii="仿宋_GB2312" w:eastAsia="仿宋_GB2312" w:hAnsi="仿宋_GB2312" w:cs="仿宋_GB2312" w:hint="eastAsia"/>
          <w:color w:val="000000" w:themeColor="text1"/>
          <w:sz w:val="32"/>
          <w:szCs w:val="32"/>
        </w:rPr>
        <w:t>顺应了“职工在网上 工会服务就在网上”的时代需求，新入职人员随时随地在网上提出入会申请、填报44项基础信息，校工会线上一键打印《工会会员登记表》，提高了入会效率。线上还完成</w:t>
      </w:r>
      <w:r>
        <w:rPr>
          <w:rFonts w:ascii="仿宋_GB2312" w:eastAsia="仿宋_GB2312" w:hAnsi="仿宋_GB2312" w:cs="仿宋_GB2312" w:hint="eastAsia"/>
          <w:color w:val="000000" w:themeColor="text1"/>
          <w:sz w:val="32"/>
          <w:szCs w:val="32"/>
        </w:rPr>
        <w:lastRenderedPageBreak/>
        <w:t>了会员信息更新、会员转会、状态变更的即时实现。</w:t>
      </w:r>
    </w:p>
    <w:p w14:paraId="61E3D0E5" w14:textId="77777777" w:rsidR="0057784E" w:rsidRDefault="00000000">
      <w:pPr>
        <w:spacing w:line="580" w:lineRule="exact"/>
        <w:ind w:firstLineChars="200" w:firstLine="607"/>
        <w:rPr>
          <w:rFonts w:ascii="楷体_GB2312" w:eastAsia="楷体_GB2312" w:hAnsi="楷体_GB2312" w:cs="楷体_GB2312"/>
          <w:color w:val="000000" w:themeColor="text1"/>
          <w:sz w:val="32"/>
          <w:szCs w:val="32"/>
          <w:lang w:eastAsia="zh-Hans"/>
        </w:rPr>
      </w:pP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lang w:eastAsia="zh-Hans"/>
        </w:rPr>
        <w:t>极大降低</w:t>
      </w:r>
      <w:r>
        <w:rPr>
          <w:rFonts w:ascii="楷体_GB2312" w:eastAsia="楷体_GB2312" w:hAnsi="楷体_GB2312" w:cs="楷体_GB2312" w:hint="eastAsia"/>
          <w:color w:val="000000" w:themeColor="text1"/>
          <w:sz w:val="32"/>
          <w:szCs w:val="32"/>
        </w:rPr>
        <w:t>了二级</w:t>
      </w:r>
      <w:r>
        <w:rPr>
          <w:rFonts w:ascii="楷体_GB2312" w:eastAsia="楷体_GB2312" w:hAnsi="楷体_GB2312" w:cs="楷体_GB2312" w:hint="eastAsia"/>
          <w:color w:val="000000" w:themeColor="text1"/>
          <w:sz w:val="32"/>
          <w:szCs w:val="32"/>
          <w:lang w:eastAsia="zh-Hans"/>
        </w:rPr>
        <w:t>工会工作量</w:t>
      </w:r>
    </w:p>
    <w:p w14:paraId="7BD1C657"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涉及节日慰问品、健康体检、生日慰问等工作，东北大学秦皇岛分校工会每年至少要进行5次面向全体工会会员的数据统计，以往人工统计时每次至少需要3个工作日，稍有疏忽还会出现统计差错，再次往复工会会员--二级工会--校工会的流程。</w:t>
      </w:r>
    </w:p>
    <w:p w14:paraId="39B3000D"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应用此系统后，校工会只需在指定时间节点，从平台抓取所需的职称、年龄、婚否、人数等数据一键导出即可，</w:t>
      </w:r>
      <w:r>
        <w:rPr>
          <w:rFonts w:ascii="仿宋_GB2312" w:eastAsia="仿宋_GB2312" w:hAnsi="仿宋_GB2312" w:cs="仿宋_GB2312" w:hint="eastAsia"/>
          <w:color w:val="000000" w:themeColor="text1"/>
          <w:sz w:val="32"/>
          <w:szCs w:val="32"/>
          <w:lang w:eastAsia="zh-Hans"/>
        </w:rPr>
        <w:t>无须再</w:t>
      </w:r>
      <w:r>
        <w:rPr>
          <w:rFonts w:ascii="仿宋_GB2312" w:eastAsia="仿宋_GB2312" w:hAnsi="仿宋_GB2312" w:cs="仿宋_GB2312" w:hint="eastAsia"/>
          <w:color w:val="000000" w:themeColor="text1"/>
          <w:sz w:val="32"/>
          <w:szCs w:val="32"/>
        </w:rPr>
        <w:t>面向</w:t>
      </w:r>
      <w:r>
        <w:rPr>
          <w:rFonts w:ascii="仿宋_GB2312" w:eastAsia="仿宋_GB2312" w:hAnsi="仿宋_GB2312" w:cs="仿宋_GB2312" w:hint="eastAsia"/>
          <w:color w:val="000000" w:themeColor="text1"/>
          <w:sz w:val="32"/>
          <w:szCs w:val="32"/>
          <w:lang w:eastAsia="zh-Hans"/>
        </w:rPr>
        <w:t>会员和分工会</w:t>
      </w:r>
      <w:r>
        <w:rPr>
          <w:rFonts w:ascii="仿宋_GB2312" w:eastAsia="仿宋_GB2312" w:hAnsi="仿宋_GB2312" w:cs="仿宋_GB2312" w:hint="eastAsia"/>
          <w:color w:val="000000" w:themeColor="text1"/>
          <w:sz w:val="32"/>
          <w:szCs w:val="32"/>
        </w:rPr>
        <w:t>征集</w:t>
      </w:r>
      <w:r>
        <w:rPr>
          <w:rFonts w:ascii="仿宋_GB2312" w:eastAsia="仿宋_GB2312" w:hAnsi="仿宋_GB2312" w:cs="仿宋_GB2312" w:hint="eastAsia"/>
          <w:color w:val="000000" w:themeColor="text1"/>
          <w:sz w:val="32"/>
          <w:szCs w:val="32"/>
          <w:lang w:eastAsia="zh-Hans"/>
        </w:rPr>
        <w:t>数据，</w:t>
      </w:r>
      <w:r>
        <w:rPr>
          <w:rFonts w:ascii="仿宋_GB2312" w:eastAsia="仿宋_GB2312" w:hAnsi="仿宋_GB2312" w:cs="仿宋_GB2312" w:hint="eastAsia"/>
          <w:color w:val="000000" w:themeColor="text1"/>
          <w:sz w:val="32"/>
          <w:szCs w:val="32"/>
        </w:rPr>
        <w:t>极大减轻</w:t>
      </w:r>
      <w:r>
        <w:rPr>
          <w:rFonts w:ascii="仿宋_GB2312" w:eastAsia="仿宋_GB2312" w:hAnsi="仿宋_GB2312" w:cs="仿宋_GB2312" w:hint="eastAsia"/>
          <w:color w:val="000000" w:themeColor="text1"/>
          <w:sz w:val="32"/>
          <w:szCs w:val="32"/>
          <w:lang w:eastAsia="zh-Hans"/>
        </w:rPr>
        <w:t>了会员、</w:t>
      </w:r>
      <w:r>
        <w:rPr>
          <w:rFonts w:ascii="仿宋_GB2312" w:eastAsia="仿宋_GB2312" w:hAnsi="仿宋_GB2312" w:cs="仿宋_GB2312" w:hint="eastAsia"/>
          <w:color w:val="000000" w:themeColor="text1"/>
          <w:sz w:val="32"/>
          <w:szCs w:val="32"/>
        </w:rPr>
        <w:t>二级</w:t>
      </w:r>
      <w:r>
        <w:rPr>
          <w:rFonts w:ascii="仿宋_GB2312" w:eastAsia="仿宋_GB2312" w:hAnsi="仿宋_GB2312" w:cs="仿宋_GB2312" w:hint="eastAsia"/>
          <w:color w:val="000000" w:themeColor="text1"/>
          <w:sz w:val="32"/>
          <w:szCs w:val="32"/>
          <w:lang w:eastAsia="zh-Hans"/>
        </w:rPr>
        <w:t>工会和校工会的工作负担，</w:t>
      </w:r>
      <w:r>
        <w:rPr>
          <w:rFonts w:ascii="仿宋_GB2312" w:eastAsia="仿宋_GB2312" w:hAnsi="仿宋_GB2312" w:cs="仿宋_GB2312" w:hint="eastAsia"/>
          <w:color w:val="000000" w:themeColor="text1"/>
          <w:sz w:val="32"/>
          <w:szCs w:val="32"/>
        </w:rPr>
        <w:t>校内再没有出现分工会和校工会统计信息不一致的情况，极大提高了工作效率，受到各分工会</w:t>
      </w:r>
      <w:r>
        <w:rPr>
          <w:rFonts w:ascii="仿宋_GB2312" w:eastAsia="仿宋_GB2312" w:hAnsi="仿宋_GB2312" w:cs="仿宋_GB2312" w:hint="eastAsia"/>
          <w:color w:val="000000" w:themeColor="text1"/>
          <w:sz w:val="32"/>
          <w:szCs w:val="32"/>
          <w:lang w:eastAsia="zh-Hans"/>
        </w:rPr>
        <w:t>和广大会员</w:t>
      </w:r>
      <w:r>
        <w:rPr>
          <w:rFonts w:ascii="仿宋_GB2312" w:eastAsia="仿宋_GB2312" w:hAnsi="仿宋_GB2312" w:cs="仿宋_GB2312" w:hint="eastAsia"/>
          <w:color w:val="000000" w:themeColor="text1"/>
          <w:sz w:val="32"/>
          <w:szCs w:val="32"/>
        </w:rPr>
        <w:t>的高度好评。</w:t>
      </w:r>
    </w:p>
    <w:p w14:paraId="2315C3B9" w14:textId="77777777" w:rsidR="0057784E" w:rsidRDefault="00000000">
      <w:pPr>
        <w:spacing w:line="580" w:lineRule="exact"/>
        <w:ind w:firstLineChars="200" w:firstLine="607"/>
        <w:rPr>
          <w:rFonts w:ascii="Arial" w:hAnsi="Arial" w:cs="Arial"/>
          <w:color w:val="222222"/>
          <w:sz w:val="28"/>
          <w:szCs w:val="28"/>
          <w:shd w:val="clear" w:color="auto" w:fill="FFFFFF"/>
        </w:rPr>
      </w:pPr>
      <w:r>
        <w:rPr>
          <w:rFonts w:ascii="楷体_GB2312" w:eastAsia="楷体_GB2312" w:hAnsi="楷体_GB2312" w:cs="楷体_GB2312" w:hint="eastAsia"/>
          <w:color w:val="000000" w:themeColor="text1"/>
          <w:sz w:val="32"/>
          <w:szCs w:val="32"/>
        </w:rPr>
        <w:t>（三）打造了管理与服务并行的综合</w:t>
      </w:r>
      <w:r>
        <w:rPr>
          <w:rFonts w:ascii="楷体_GB2312" w:eastAsia="楷体_GB2312" w:hAnsi="楷体_GB2312" w:cs="楷体_GB2312" w:hint="eastAsia"/>
          <w:color w:val="000000" w:themeColor="text1"/>
          <w:sz w:val="32"/>
          <w:szCs w:val="32"/>
          <w:lang w:eastAsia="zh-Hans"/>
        </w:rPr>
        <w:t>平台</w:t>
      </w:r>
    </w:p>
    <w:p w14:paraId="1502513F" w14:textId="77777777" w:rsidR="0057784E" w:rsidRDefault="00000000">
      <w:pPr>
        <w:spacing w:line="580" w:lineRule="exact"/>
        <w:ind w:firstLineChars="200" w:firstLine="60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数据统计、计划生育、线上报名、短信平台等功能融入平台，推动了未婚联谊、亲子活动的精细化开展，提高了参加人数限额活动报名的公开透明性，实现了对指定工作人员或慰问人群的一对一、迅速传达。</w:t>
      </w:r>
      <w:r>
        <w:rPr>
          <w:rFonts w:ascii="仿宋_GB2312" w:eastAsia="仿宋_GB2312" w:hAnsi="仿宋_GB2312" w:cs="仿宋_GB2312" w:hint="eastAsia"/>
          <w:color w:val="000000" w:themeColor="text1"/>
          <w:sz w:val="32"/>
          <w:szCs w:val="32"/>
          <w:lang w:eastAsia="zh-Hans"/>
        </w:rPr>
        <w:t>“九必访”</w:t>
      </w:r>
      <w:r>
        <w:rPr>
          <w:rFonts w:ascii="仿宋_GB2312" w:eastAsia="仿宋_GB2312" w:hAnsi="仿宋_GB2312" w:cs="仿宋_GB2312" w:hint="eastAsia"/>
          <w:color w:val="000000" w:themeColor="text1"/>
          <w:sz w:val="32"/>
          <w:szCs w:val="32"/>
        </w:rPr>
        <w:t>、困难帮扶、</w:t>
      </w:r>
      <w:r>
        <w:rPr>
          <w:rFonts w:ascii="仿宋_GB2312" w:eastAsia="仿宋_GB2312" w:hAnsi="仿宋_GB2312" w:cs="仿宋_GB2312" w:hint="eastAsia"/>
          <w:color w:val="000000" w:themeColor="text1"/>
          <w:sz w:val="32"/>
          <w:szCs w:val="32"/>
          <w:lang w:eastAsia="zh-Hans"/>
        </w:rPr>
        <w:t>子女入学</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hint="eastAsia"/>
          <w:color w:val="000000" w:themeColor="text1"/>
          <w:sz w:val="32"/>
          <w:szCs w:val="32"/>
          <w:lang w:eastAsia="zh-Hans"/>
        </w:rPr>
        <w:t>民心工作依托平台</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hint="eastAsia"/>
          <w:color w:val="000000" w:themeColor="text1"/>
          <w:sz w:val="32"/>
          <w:szCs w:val="32"/>
          <w:lang w:eastAsia="zh-Hans"/>
        </w:rPr>
        <w:t>开展</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减少了信息传达层级，提高了信息流转效率，重要信息点对点传递，避免了信息泄漏</w:t>
      </w:r>
      <w:r>
        <w:rPr>
          <w:rFonts w:ascii="仿宋_GB2312" w:eastAsia="仿宋_GB2312" w:hAnsi="仿宋_GB2312" w:cs="仿宋_GB2312" w:hint="eastAsia"/>
          <w:color w:val="000000" w:themeColor="text1"/>
          <w:sz w:val="32"/>
          <w:szCs w:val="32"/>
        </w:rPr>
        <w:t>。近年来，系统的应用推动了</w:t>
      </w:r>
      <w:r>
        <w:rPr>
          <w:rFonts w:ascii="仿宋_GB2312" w:eastAsia="仿宋_GB2312" w:hAnsi="仿宋_GB2312" w:cs="仿宋_GB2312"/>
          <w:color w:val="000000" w:themeColor="text1"/>
          <w:sz w:val="32"/>
          <w:szCs w:val="32"/>
        </w:rPr>
        <w:t>工会工作理念</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color w:val="000000" w:themeColor="text1"/>
          <w:sz w:val="32"/>
          <w:szCs w:val="32"/>
        </w:rPr>
        <w:t>转型、</w:t>
      </w:r>
      <w:r>
        <w:rPr>
          <w:rFonts w:ascii="仿宋_GB2312" w:eastAsia="仿宋_GB2312" w:hAnsi="仿宋_GB2312" w:cs="仿宋_GB2312" w:hint="eastAsia"/>
          <w:color w:val="000000" w:themeColor="text1"/>
          <w:sz w:val="32"/>
          <w:szCs w:val="32"/>
        </w:rPr>
        <w:t>提升了</w:t>
      </w:r>
      <w:r>
        <w:rPr>
          <w:rFonts w:ascii="仿宋_GB2312" w:eastAsia="仿宋_GB2312" w:hAnsi="仿宋_GB2312" w:cs="仿宋_GB2312"/>
          <w:color w:val="000000" w:themeColor="text1"/>
          <w:sz w:val="32"/>
          <w:szCs w:val="32"/>
        </w:rPr>
        <w:t>服务</w:t>
      </w:r>
      <w:r>
        <w:rPr>
          <w:rFonts w:ascii="仿宋_GB2312" w:eastAsia="仿宋_GB2312" w:hAnsi="仿宋_GB2312" w:cs="仿宋_GB2312" w:hint="eastAsia"/>
          <w:color w:val="000000" w:themeColor="text1"/>
          <w:sz w:val="32"/>
          <w:szCs w:val="32"/>
        </w:rPr>
        <w:t>职工</w:t>
      </w:r>
      <w:r>
        <w:rPr>
          <w:rFonts w:ascii="仿宋_GB2312" w:eastAsia="仿宋_GB2312" w:hAnsi="仿宋_GB2312" w:cs="仿宋_GB2312"/>
          <w:color w:val="000000" w:themeColor="text1"/>
          <w:sz w:val="32"/>
          <w:szCs w:val="32"/>
        </w:rPr>
        <w:t>质量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Hans"/>
        </w:rPr>
        <w:t>校工会和分工会的工作得到广大</w:t>
      </w:r>
      <w:r>
        <w:rPr>
          <w:rFonts w:ascii="仿宋_GB2312" w:eastAsia="仿宋_GB2312" w:hAnsi="仿宋_GB2312" w:cs="仿宋_GB2312" w:hint="eastAsia"/>
          <w:color w:val="000000" w:themeColor="text1"/>
          <w:sz w:val="32"/>
          <w:szCs w:val="32"/>
        </w:rPr>
        <w:t>会员</w:t>
      </w:r>
      <w:r>
        <w:rPr>
          <w:rFonts w:ascii="仿宋_GB2312" w:eastAsia="仿宋_GB2312" w:hAnsi="仿宋_GB2312" w:cs="仿宋_GB2312" w:hint="eastAsia"/>
          <w:color w:val="000000" w:themeColor="text1"/>
          <w:sz w:val="32"/>
          <w:szCs w:val="32"/>
          <w:lang w:eastAsia="zh-Hans"/>
        </w:rPr>
        <w:t>的</w:t>
      </w:r>
      <w:r>
        <w:rPr>
          <w:rFonts w:ascii="仿宋_GB2312" w:eastAsia="仿宋_GB2312" w:hAnsi="仿宋_GB2312" w:cs="仿宋_GB2312" w:hint="eastAsia"/>
          <w:color w:val="000000" w:themeColor="text1"/>
          <w:sz w:val="32"/>
          <w:szCs w:val="32"/>
        </w:rPr>
        <w:t>充分</w:t>
      </w:r>
      <w:r>
        <w:rPr>
          <w:rFonts w:ascii="仿宋_GB2312" w:eastAsia="仿宋_GB2312" w:hAnsi="仿宋_GB2312" w:cs="仿宋_GB2312" w:hint="eastAsia"/>
          <w:color w:val="000000" w:themeColor="text1"/>
          <w:sz w:val="32"/>
          <w:szCs w:val="32"/>
          <w:lang w:eastAsia="zh-Hans"/>
        </w:rPr>
        <w:t>认可</w:t>
      </w:r>
      <w:r>
        <w:rPr>
          <w:rFonts w:ascii="仿宋_GB2312" w:eastAsia="仿宋_GB2312" w:hAnsi="仿宋_GB2312" w:cs="仿宋_GB2312" w:hint="eastAsia"/>
          <w:color w:val="000000" w:themeColor="text1"/>
          <w:sz w:val="32"/>
          <w:szCs w:val="32"/>
        </w:rPr>
        <w:t>。</w:t>
      </w:r>
    </w:p>
    <w:p w14:paraId="16D0EC04" w14:textId="21095DA2" w:rsidR="00322577" w:rsidRDefault="00322577" w:rsidP="00322577">
      <w:pPr>
        <w:spacing w:line="580" w:lineRule="exact"/>
        <w:ind w:firstLineChars="200" w:firstLine="607"/>
        <w:rPr>
          <w:rFonts w:ascii="Arial" w:hAnsi="Arial" w:cs="Arial"/>
          <w:color w:val="222222"/>
          <w:sz w:val="28"/>
          <w:szCs w:val="28"/>
          <w:shd w:val="clear" w:color="auto" w:fill="FFFFFF"/>
        </w:rPr>
      </w:pPr>
      <w:r>
        <w:rPr>
          <w:rFonts w:ascii="楷体_GB2312" w:eastAsia="楷体_GB2312" w:hAnsi="楷体_GB2312" w:cs="楷体_GB2312" w:hint="eastAsia"/>
          <w:color w:val="000000" w:themeColor="text1"/>
          <w:sz w:val="32"/>
          <w:szCs w:val="32"/>
        </w:rPr>
        <w:t>（四）形成了</w:t>
      </w:r>
      <w:r w:rsidRPr="00322577">
        <w:rPr>
          <w:rFonts w:ascii="楷体_GB2312" w:eastAsia="楷体_GB2312" w:hAnsi="楷体_GB2312" w:cs="楷体_GB2312" w:hint="eastAsia"/>
          <w:color w:val="000000" w:themeColor="text1"/>
          <w:sz w:val="32"/>
          <w:szCs w:val="32"/>
        </w:rPr>
        <w:t>新时代基层工会工作方法论</w:t>
      </w:r>
    </w:p>
    <w:p w14:paraId="14F3AAD7" w14:textId="2F25DDEB" w:rsidR="0057784E" w:rsidRDefault="002A3BDD" w:rsidP="003232E7">
      <w:pPr>
        <w:spacing w:line="580" w:lineRule="exact"/>
        <w:ind w:firstLineChars="200" w:firstLine="607"/>
        <w:rPr>
          <w:rFonts w:ascii="仿宋_GB2312" w:eastAsia="仿宋_GB2312" w:hAnsi="仿宋_GB2312" w:cs="仿宋_GB2312"/>
          <w:color w:val="000000" w:themeColor="text1"/>
          <w:sz w:val="32"/>
          <w:szCs w:val="32"/>
        </w:rPr>
      </w:pPr>
      <w:r w:rsidRPr="002A3BDD">
        <w:rPr>
          <w:rFonts w:ascii="仿宋_GB2312" w:eastAsia="仿宋_GB2312" w:hAnsi="仿宋_GB2312" w:cs="仿宋_GB2312" w:hint="eastAsia"/>
          <w:color w:val="000000" w:themeColor="text1"/>
          <w:sz w:val="32"/>
          <w:szCs w:val="32"/>
        </w:rPr>
        <w:t>系统建设过程中，东北大学秦皇岛分校工会注重总结和更新适</w:t>
      </w:r>
      <w:r w:rsidRPr="002A3BDD">
        <w:rPr>
          <w:rFonts w:ascii="仿宋_GB2312" w:eastAsia="仿宋_GB2312" w:hAnsi="仿宋_GB2312" w:cs="仿宋_GB2312" w:hint="eastAsia"/>
          <w:color w:val="000000" w:themeColor="text1"/>
          <w:sz w:val="32"/>
          <w:szCs w:val="32"/>
        </w:rPr>
        <w:lastRenderedPageBreak/>
        <w:t>应工作需求的方法，大大减轻了工会工作人员的重复工作量，又及时响应了会员需求，会员活动更加丰富多彩，工会活动已经成为构建和谐校园文化的重要支撑。以今年三八节活动为例，通过平台开展十项活动，尤其是妇女权益保护知识竞答和</w:t>
      </w:r>
      <w:proofErr w:type="gramStart"/>
      <w:r w:rsidRPr="002A3BDD">
        <w:rPr>
          <w:rFonts w:ascii="仿宋_GB2312" w:eastAsia="仿宋_GB2312" w:hAnsi="仿宋_GB2312" w:cs="仿宋_GB2312" w:hint="eastAsia"/>
          <w:color w:val="000000" w:themeColor="text1"/>
          <w:sz w:val="32"/>
          <w:szCs w:val="32"/>
        </w:rPr>
        <w:t>最美东秦女</w:t>
      </w:r>
      <w:proofErr w:type="gramEnd"/>
      <w:r w:rsidRPr="002A3BDD">
        <w:rPr>
          <w:rFonts w:ascii="仿宋_GB2312" w:eastAsia="仿宋_GB2312" w:hAnsi="仿宋_GB2312" w:cs="仿宋_GB2312" w:hint="eastAsia"/>
          <w:color w:val="000000" w:themeColor="text1"/>
          <w:sz w:val="32"/>
          <w:szCs w:val="32"/>
        </w:rPr>
        <w:t>教师投票活动，激发了全校师生的全员参与，活动的效果和影响力都大大提升。工会信息管理系统实现了基于基础信息资源和业务信息资源的集约化采集、网络化汇聚、精准化管理，形成了新的工会工作方法论，打造了工会工作升级版。</w:t>
      </w:r>
    </w:p>
    <w:sectPr w:rsidR="0057784E" w:rsidSect="002A3BDD">
      <w:footerReference w:type="default" r:id="rId7"/>
      <w:pgSz w:w="11906" w:h="16838"/>
      <w:pgMar w:top="1702" w:right="1416" w:bottom="1843" w:left="1701" w:header="851" w:footer="992" w:gutter="0"/>
      <w:cols w:space="0"/>
      <w:docGrid w:type="linesAndChars" w:linePitch="5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588C" w14:textId="77777777" w:rsidR="00BF4D86" w:rsidRDefault="00BF4D86">
      <w:r>
        <w:separator/>
      </w:r>
    </w:p>
  </w:endnote>
  <w:endnote w:type="continuationSeparator" w:id="0">
    <w:p w14:paraId="65B71CE4" w14:textId="77777777" w:rsidR="00BF4D86" w:rsidRDefault="00BF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00"/>
    <w:family w:val="auto"/>
    <w:pitch w:val="default"/>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18BB" w14:textId="77777777" w:rsidR="0057784E" w:rsidRDefault="00000000">
    <w:pPr>
      <w:pStyle w:val="a4"/>
    </w:pPr>
    <w:r>
      <w:rPr>
        <w:noProof/>
      </w:rPr>
      <mc:AlternateContent>
        <mc:Choice Requires="wps">
          <w:drawing>
            <wp:anchor distT="0" distB="0" distL="114300" distR="114300" simplePos="0" relativeHeight="251659264" behindDoc="0" locked="0" layoutInCell="1" allowOverlap="1" wp14:anchorId="40005082" wp14:editId="671D5A9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8A0F3" w14:textId="77777777" w:rsidR="0057784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005082"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C28A0F3" w14:textId="77777777" w:rsidR="0057784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D4CD" w14:textId="77777777" w:rsidR="00BF4D86" w:rsidRDefault="00BF4D86">
      <w:r>
        <w:separator/>
      </w:r>
    </w:p>
  </w:footnote>
  <w:footnote w:type="continuationSeparator" w:id="0">
    <w:p w14:paraId="38010433" w14:textId="77777777" w:rsidR="00BF4D86" w:rsidRDefault="00BF4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defaultTabStop w:val="420"/>
  <w:drawingGridHorizontalSpacing w:val="97"/>
  <w:drawingGridVerticalSpacing w:val="29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2OTEzYWM5ZmQxNDgxYjAxMzlkODNmYzhmNzBiM2YifQ=="/>
  </w:docVars>
  <w:rsids>
    <w:rsidRoot w:val="001B464C"/>
    <w:rsid w:val="F59D494D"/>
    <w:rsid w:val="000E16B1"/>
    <w:rsid w:val="00134BC6"/>
    <w:rsid w:val="00156F96"/>
    <w:rsid w:val="001B464C"/>
    <w:rsid w:val="002203A2"/>
    <w:rsid w:val="0026083E"/>
    <w:rsid w:val="00287A1C"/>
    <w:rsid w:val="002A3BDD"/>
    <w:rsid w:val="002A7FB2"/>
    <w:rsid w:val="00322577"/>
    <w:rsid w:val="003232E7"/>
    <w:rsid w:val="003319BD"/>
    <w:rsid w:val="0040689F"/>
    <w:rsid w:val="004932D8"/>
    <w:rsid w:val="00552FDB"/>
    <w:rsid w:val="0057784E"/>
    <w:rsid w:val="005968CD"/>
    <w:rsid w:val="005D3E7D"/>
    <w:rsid w:val="00717809"/>
    <w:rsid w:val="007A22A8"/>
    <w:rsid w:val="007D2846"/>
    <w:rsid w:val="008C1B2C"/>
    <w:rsid w:val="009135FF"/>
    <w:rsid w:val="00AD010A"/>
    <w:rsid w:val="00B84E56"/>
    <w:rsid w:val="00BA4CC6"/>
    <w:rsid w:val="00BF4D86"/>
    <w:rsid w:val="00C147D2"/>
    <w:rsid w:val="00C2134A"/>
    <w:rsid w:val="00C91508"/>
    <w:rsid w:val="00CB3539"/>
    <w:rsid w:val="00D852C2"/>
    <w:rsid w:val="00DC11E8"/>
    <w:rsid w:val="00E41377"/>
    <w:rsid w:val="00EC15BF"/>
    <w:rsid w:val="00F11AFC"/>
    <w:rsid w:val="00F13F73"/>
    <w:rsid w:val="00F913F1"/>
    <w:rsid w:val="00FA657E"/>
    <w:rsid w:val="00FD4E05"/>
    <w:rsid w:val="00FD7C36"/>
    <w:rsid w:val="01172A03"/>
    <w:rsid w:val="014A6880"/>
    <w:rsid w:val="0191282A"/>
    <w:rsid w:val="01A67370"/>
    <w:rsid w:val="01C01EF2"/>
    <w:rsid w:val="01ED0A3B"/>
    <w:rsid w:val="020F0CE9"/>
    <w:rsid w:val="02612761"/>
    <w:rsid w:val="02CE6BAC"/>
    <w:rsid w:val="03183047"/>
    <w:rsid w:val="03BB7BFD"/>
    <w:rsid w:val="04035026"/>
    <w:rsid w:val="046360AB"/>
    <w:rsid w:val="057460AF"/>
    <w:rsid w:val="05B16F7B"/>
    <w:rsid w:val="05F40F34"/>
    <w:rsid w:val="0631446B"/>
    <w:rsid w:val="063C6BDB"/>
    <w:rsid w:val="0672501C"/>
    <w:rsid w:val="06785123"/>
    <w:rsid w:val="06CF1541"/>
    <w:rsid w:val="077C16F0"/>
    <w:rsid w:val="07E66FC6"/>
    <w:rsid w:val="09896D61"/>
    <w:rsid w:val="0A5C4B70"/>
    <w:rsid w:val="0AA32AFE"/>
    <w:rsid w:val="0B0D46FF"/>
    <w:rsid w:val="0B1D0973"/>
    <w:rsid w:val="0C610C23"/>
    <w:rsid w:val="0CBF3ECC"/>
    <w:rsid w:val="0CE30CAD"/>
    <w:rsid w:val="0CF80913"/>
    <w:rsid w:val="0D037A62"/>
    <w:rsid w:val="0D0746A9"/>
    <w:rsid w:val="0D53239A"/>
    <w:rsid w:val="0D845451"/>
    <w:rsid w:val="0E6608DC"/>
    <w:rsid w:val="0EBF2D18"/>
    <w:rsid w:val="0F0B086D"/>
    <w:rsid w:val="0F0D23E5"/>
    <w:rsid w:val="0F1D78D0"/>
    <w:rsid w:val="0F6778A0"/>
    <w:rsid w:val="0F744C5F"/>
    <w:rsid w:val="0F8811B9"/>
    <w:rsid w:val="0F923019"/>
    <w:rsid w:val="0FA42F12"/>
    <w:rsid w:val="0FAD00E3"/>
    <w:rsid w:val="0FBC0B85"/>
    <w:rsid w:val="0FE54E60"/>
    <w:rsid w:val="10057C2E"/>
    <w:rsid w:val="10200821"/>
    <w:rsid w:val="12653DB4"/>
    <w:rsid w:val="12C56763"/>
    <w:rsid w:val="133858C5"/>
    <w:rsid w:val="13672845"/>
    <w:rsid w:val="140742BD"/>
    <w:rsid w:val="140A1B3A"/>
    <w:rsid w:val="14D32920"/>
    <w:rsid w:val="15CB00F2"/>
    <w:rsid w:val="162E7272"/>
    <w:rsid w:val="16936904"/>
    <w:rsid w:val="17A655B2"/>
    <w:rsid w:val="17E92ACD"/>
    <w:rsid w:val="187D5A2E"/>
    <w:rsid w:val="18A966FB"/>
    <w:rsid w:val="193703AB"/>
    <w:rsid w:val="199627C6"/>
    <w:rsid w:val="19A11A58"/>
    <w:rsid w:val="1A837CB3"/>
    <w:rsid w:val="1A852A45"/>
    <w:rsid w:val="1AAA663A"/>
    <w:rsid w:val="1ABB7B2D"/>
    <w:rsid w:val="1ABB7C9B"/>
    <w:rsid w:val="1B5C2D4C"/>
    <w:rsid w:val="1BA20DBC"/>
    <w:rsid w:val="1D034E58"/>
    <w:rsid w:val="1D406F8A"/>
    <w:rsid w:val="1D8206F8"/>
    <w:rsid w:val="1DC940D1"/>
    <w:rsid w:val="1E1678D5"/>
    <w:rsid w:val="1E840C24"/>
    <w:rsid w:val="1E8E2359"/>
    <w:rsid w:val="1ED014E5"/>
    <w:rsid w:val="1EE658B4"/>
    <w:rsid w:val="1EED7864"/>
    <w:rsid w:val="1EF43E5B"/>
    <w:rsid w:val="1F6F5667"/>
    <w:rsid w:val="1FA26FEF"/>
    <w:rsid w:val="20680C0B"/>
    <w:rsid w:val="20D065D7"/>
    <w:rsid w:val="20DB7A4C"/>
    <w:rsid w:val="21E67A48"/>
    <w:rsid w:val="21E76C69"/>
    <w:rsid w:val="21F04C6B"/>
    <w:rsid w:val="221C1E9E"/>
    <w:rsid w:val="23515520"/>
    <w:rsid w:val="237411E8"/>
    <w:rsid w:val="23B25200"/>
    <w:rsid w:val="23D9206E"/>
    <w:rsid w:val="24823382"/>
    <w:rsid w:val="24BB5B12"/>
    <w:rsid w:val="25716005"/>
    <w:rsid w:val="25871452"/>
    <w:rsid w:val="259907EE"/>
    <w:rsid w:val="25A934BA"/>
    <w:rsid w:val="260E7FC9"/>
    <w:rsid w:val="266C6CBA"/>
    <w:rsid w:val="26DD0E7B"/>
    <w:rsid w:val="281E41EB"/>
    <w:rsid w:val="292E7EDB"/>
    <w:rsid w:val="297155E6"/>
    <w:rsid w:val="297A071F"/>
    <w:rsid w:val="29A10CB7"/>
    <w:rsid w:val="2A4604A1"/>
    <w:rsid w:val="2A662182"/>
    <w:rsid w:val="2A931C14"/>
    <w:rsid w:val="2A99004C"/>
    <w:rsid w:val="2AE82590"/>
    <w:rsid w:val="2B6C2649"/>
    <w:rsid w:val="2B8E6572"/>
    <w:rsid w:val="2BD96683"/>
    <w:rsid w:val="2BE322F5"/>
    <w:rsid w:val="2C75002B"/>
    <w:rsid w:val="2D7952C2"/>
    <w:rsid w:val="2EC313BC"/>
    <w:rsid w:val="2F8E6C3F"/>
    <w:rsid w:val="2FE349C0"/>
    <w:rsid w:val="300A04A1"/>
    <w:rsid w:val="301A6B47"/>
    <w:rsid w:val="30383E0C"/>
    <w:rsid w:val="30660178"/>
    <w:rsid w:val="306F30E9"/>
    <w:rsid w:val="30703D5A"/>
    <w:rsid w:val="30A73F9E"/>
    <w:rsid w:val="30DA72D9"/>
    <w:rsid w:val="30EB5DEB"/>
    <w:rsid w:val="31257664"/>
    <w:rsid w:val="31377519"/>
    <w:rsid w:val="31711984"/>
    <w:rsid w:val="31933442"/>
    <w:rsid w:val="31E74D39"/>
    <w:rsid w:val="32E00C08"/>
    <w:rsid w:val="33985706"/>
    <w:rsid w:val="33FE3678"/>
    <w:rsid w:val="34BA2228"/>
    <w:rsid w:val="34EA4F23"/>
    <w:rsid w:val="3573040E"/>
    <w:rsid w:val="358C2F6C"/>
    <w:rsid w:val="36327050"/>
    <w:rsid w:val="36895A0D"/>
    <w:rsid w:val="36D236C7"/>
    <w:rsid w:val="36DD7996"/>
    <w:rsid w:val="37110C87"/>
    <w:rsid w:val="375714C7"/>
    <w:rsid w:val="376B0C7D"/>
    <w:rsid w:val="377B6AC2"/>
    <w:rsid w:val="377D43C8"/>
    <w:rsid w:val="37D84E85"/>
    <w:rsid w:val="381C6E1A"/>
    <w:rsid w:val="38235547"/>
    <w:rsid w:val="3837362A"/>
    <w:rsid w:val="384A6A1C"/>
    <w:rsid w:val="389609F2"/>
    <w:rsid w:val="38B923D6"/>
    <w:rsid w:val="38C438A3"/>
    <w:rsid w:val="3920156F"/>
    <w:rsid w:val="393E274D"/>
    <w:rsid w:val="3A1A5F25"/>
    <w:rsid w:val="3A5D374B"/>
    <w:rsid w:val="3A84170C"/>
    <w:rsid w:val="3B877237"/>
    <w:rsid w:val="3BBF5116"/>
    <w:rsid w:val="3BC775EC"/>
    <w:rsid w:val="3BDD41C6"/>
    <w:rsid w:val="3C6951FF"/>
    <w:rsid w:val="3C6A1A8E"/>
    <w:rsid w:val="3C8C4D98"/>
    <w:rsid w:val="3CC52D38"/>
    <w:rsid w:val="3D7D7AB7"/>
    <w:rsid w:val="3D86110C"/>
    <w:rsid w:val="3DA91C84"/>
    <w:rsid w:val="3DCD1FA0"/>
    <w:rsid w:val="3DF5057E"/>
    <w:rsid w:val="3E1B2D44"/>
    <w:rsid w:val="3E4103E4"/>
    <w:rsid w:val="3E6E04C4"/>
    <w:rsid w:val="3F165FEF"/>
    <w:rsid w:val="3F38453A"/>
    <w:rsid w:val="3F431CDB"/>
    <w:rsid w:val="3FC039E1"/>
    <w:rsid w:val="404325E1"/>
    <w:rsid w:val="40CD38F4"/>
    <w:rsid w:val="416B2A8A"/>
    <w:rsid w:val="41945151"/>
    <w:rsid w:val="41996BBC"/>
    <w:rsid w:val="41A86E12"/>
    <w:rsid w:val="41DF7590"/>
    <w:rsid w:val="41ED2527"/>
    <w:rsid w:val="4277155E"/>
    <w:rsid w:val="428A3F1E"/>
    <w:rsid w:val="42B9500C"/>
    <w:rsid w:val="43236F54"/>
    <w:rsid w:val="43FD7CB8"/>
    <w:rsid w:val="459B6735"/>
    <w:rsid w:val="46242EE4"/>
    <w:rsid w:val="463123EF"/>
    <w:rsid w:val="464E0795"/>
    <w:rsid w:val="467A5804"/>
    <w:rsid w:val="46BD1AA0"/>
    <w:rsid w:val="46F62468"/>
    <w:rsid w:val="46FC56DE"/>
    <w:rsid w:val="473F5719"/>
    <w:rsid w:val="47D24878"/>
    <w:rsid w:val="48DE5723"/>
    <w:rsid w:val="49282E92"/>
    <w:rsid w:val="49EC6830"/>
    <w:rsid w:val="49F413B7"/>
    <w:rsid w:val="4A070C7D"/>
    <w:rsid w:val="4A6E75E7"/>
    <w:rsid w:val="4ADE512A"/>
    <w:rsid w:val="4B0045A6"/>
    <w:rsid w:val="4BB069EC"/>
    <w:rsid w:val="4C197007"/>
    <w:rsid w:val="4C723352"/>
    <w:rsid w:val="4CB942FF"/>
    <w:rsid w:val="4D2F5CE3"/>
    <w:rsid w:val="4D331DF9"/>
    <w:rsid w:val="4D364E32"/>
    <w:rsid w:val="4D421764"/>
    <w:rsid w:val="4DC739F6"/>
    <w:rsid w:val="4DC769DD"/>
    <w:rsid w:val="4E02481E"/>
    <w:rsid w:val="4E1C38C2"/>
    <w:rsid w:val="4E220894"/>
    <w:rsid w:val="4EFD46C4"/>
    <w:rsid w:val="4F0E1E4B"/>
    <w:rsid w:val="4F2C7C91"/>
    <w:rsid w:val="4F4831C0"/>
    <w:rsid w:val="4F6240FD"/>
    <w:rsid w:val="4F7E13E2"/>
    <w:rsid w:val="4FD80EB8"/>
    <w:rsid w:val="50554ED3"/>
    <w:rsid w:val="50D16B75"/>
    <w:rsid w:val="5244316C"/>
    <w:rsid w:val="52452CA4"/>
    <w:rsid w:val="52DF2A76"/>
    <w:rsid w:val="53155D90"/>
    <w:rsid w:val="53414525"/>
    <w:rsid w:val="53703260"/>
    <w:rsid w:val="537F47C4"/>
    <w:rsid w:val="546F4976"/>
    <w:rsid w:val="54C208FB"/>
    <w:rsid w:val="54CC4F3C"/>
    <w:rsid w:val="55547326"/>
    <w:rsid w:val="55922C3A"/>
    <w:rsid w:val="55973756"/>
    <w:rsid w:val="56AD4B11"/>
    <w:rsid w:val="56AF0518"/>
    <w:rsid w:val="56F41C0D"/>
    <w:rsid w:val="574C694A"/>
    <w:rsid w:val="57C46B3A"/>
    <w:rsid w:val="57D324F6"/>
    <w:rsid w:val="57E05008"/>
    <w:rsid w:val="587E20B3"/>
    <w:rsid w:val="587E55DD"/>
    <w:rsid w:val="590666FB"/>
    <w:rsid w:val="59095D55"/>
    <w:rsid w:val="591F0F75"/>
    <w:rsid w:val="599337A9"/>
    <w:rsid w:val="59D1643B"/>
    <w:rsid w:val="59DD38C6"/>
    <w:rsid w:val="5A4A4913"/>
    <w:rsid w:val="5B4D0894"/>
    <w:rsid w:val="5C1A1B87"/>
    <w:rsid w:val="5C6F1B3D"/>
    <w:rsid w:val="5CE35745"/>
    <w:rsid w:val="5F5F7CD1"/>
    <w:rsid w:val="5F7B2A06"/>
    <w:rsid w:val="5FCB52A3"/>
    <w:rsid w:val="601B59D4"/>
    <w:rsid w:val="605A2410"/>
    <w:rsid w:val="60AE2354"/>
    <w:rsid w:val="610D7C1A"/>
    <w:rsid w:val="61150EE0"/>
    <w:rsid w:val="62331DEB"/>
    <w:rsid w:val="62586A5A"/>
    <w:rsid w:val="63A76BE0"/>
    <w:rsid w:val="64584260"/>
    <w:rsid w:val="64785654"/>
    <w:rsid w:val="65262F81"/>
    <w:rsid w:val="652B3C99"/>
    <w:rsid w:val="655E5F59"/>
    <w:rsid w:val="65B40505"/>
    <w:rsid w:val="65C86631"/>
    <w:rsid w:val="65E676F8"/>
    <w:rsid w:val="662C53A2"/>
    <w:rsid w:val="66734335"/>
    <w:rsid w:val="668A6747"/>
    <w:rsid w:val="66B27F22"/>
    <w:rsid w:val="66CF22C1"/>
    <w:rsid w:val="67245CBA"/>
    <w:rsid w:val="68252418"/>
    <w:rsid w:val="692C079D"/>
    <w:rsid w:val="694204FE"/>
    <w:rsid w:val="694B0D6B"/>
    <w:rsid w:val="69C602D2"/>
    <w:rsid w:val="6A6A4964"/>
    <w:rsid w:val="6A9911F4"/>
    <w:rsid w:val="6A9D288B"/>
    <w:rsid w:val="6AC25D05"/>
    <w:rsid w:val="6AD62E14"/>
    <w:rsid w:val="6B4434B8"/>
    <w:rsid w:val="6B73666B"/>
    <w:rsid w:val="6B9C0A6D"/>
    <w:rsid w:val="6BC81BB0"/>
    <w:rsid w:val="6BD20E54"/>
    <w:rsid w:val="6CBA25BF"/>
    <w:rsid w:val="6CF6654B"/>
    <w:rsid w:val="6D076821"/>
    <w:rsid w:val="6DBD3195"/>
    <w:rsid w:val="6DDD6333"/>
    <w:rsid w:val="6E0A2FB8"/>
    <w:rsid w:val="6F5514B5"/>
    <w:rsid w:val="6F715206"/>
    <w:rsid w:val="6F8B628D"/>
    <w:rsid w:val="704C1A50"/>
    <w:rsid w:val="707A67BA"/>
    <w:rsid w:val="70C43DE5"/>
    <w:rsid w:val="71077895"/>
    <w:rsid w:val="7117741D"/>
    <w:rsid w:val="7146164F"/>
    <w:rsid w:val="71942155"/>
    <w:rsid w:val="73CD408A"/>
    <w:rsid w:val="74EE344E"/>
    <w:rsid w:val="76766876"/>
    <w:rsid w:val="76A30359"/>
    <w:rsid w:val="76AB4C6F"/>
    <w:rsid w:val="76F73C31"/>
    <w:rsid w:val="773A19BF"/>
    <w:rsid w:val="78672196"/>
    <w:rsid w:val="78891D73"/>
    <w:rsid w:val="78D67EC2"/>
    <w:rsid w:val="78DD1B5D"/>
    <w:rsid w:val="78E366DC"/>
    <w:rsid w:val="78FD40A6"/>
    <w:rsid w:val="79375A4F"/>
    <w:rsid w:val="794A1E28"/>
    <w:rsid w:val="79E954E0"/>
    <w:rsid w:val="7B671014"/>
    <w:rsid w:val="7C9110B2"/>
    <w:rsid w:val="7CDC7E9A"/>
    <w:rsid w:val="7CEFA7AC"/>
    <w:rsid w:val="7D776383"/>
    <w:rsid w:val="7E1A6686"/>
    <w:rsid w:val="7E2659F6"/>
    <w:rsid w:val="7E7250FB"/>
    <w:rsid w:val="7E9F2932"/>
    <w:rsid w:val="7ED65652"/>
    <w:rsid w:val="7F6A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5B49A"/>
  <w15:docId w15:val="{F594A028-FD02-4F2A-9AA6-FF4D9C9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C15BF"/>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qFormat/>
    <w:pPr>
      <w:spacing w:beforeAutospacing="1" w:afterAutospacing="1"/>
      <w:jc w:val="left"/>
    </w:pPr>
    <w:rPr>
      <w:kern w:val="0"/>
      <w:sz w:val="24"/>
    </w:rPr>
  </w:style>
  <w:style w:type="character" w:styleId="a8">
    <w:name w:val="Strong"/>
    <w:basedOn w:val="a1"/>
    <w:qFormat/>
    <w:rPr>
      <w:b/>
    </w:rPr>
  </w:style>
  <w:style w:type="character" w:styleId="a9">
    <w:name w:val="Emphasis"/>
    <w:basedOn w:val="a1"/>
    <w:qFormat/>
    <w:rPr>
      <w:i/>
    </w:rPr>
  </w:style>
  <w:style w:type="character" w:styleId="aa">
    <w:name w:val="Hyperlink"/>
    <w:basedOn w:val="a1"/>
    <w:qFormat/>
    <w:rPr>
      <w:color w:val="0000FF"/>
      <w:u w:val="single"/>
    </w:rPr>
  </w:style>
  <w:style w:type="paragraph" w:customStyle="1" w:styleId="1">
    <w:name w:val="正文1"/>
    <w:basedOn w:val="a"/>
    <w:qFormat/>
    <w:pPr>
      <w:adjustRightInd w:val="0"/>
      <w:spacing w:line="318" w:lineRule="atLeast"/>
      <w:ind w:left="369" w:firstLine="369"/>
      <w:textAlignment w:val="baseline"/>
    </w:pPr>
    <w:rPr>
      <w:rFonts w:ascii="宋体"/>
      <w:szCs w:val="20"/>
    </w:rPr>
  </w:style>
  <w:style w:type="paragraph" w:styleId="ab">
    <w:name w:val="List Paragraph"/>
    <w:basedOn w:val="a"/>
    <w:uiPriority w:val="99"/>
    <w:qFormat/>
    <w:pPr>
      <w:ind w:firstLineChars="200" w:firstLine="420"/>
    </w:pPr>
  </w:style>
  <w:style w:type="character" w:customStyle="1" w:styleId="a6">
    <w:name w:val="页眉 字符"/>
    <w:basedOn w:val="a1"/>
    <w:link w:val="a5"/>
    <w:qFormat/>
    <w:rPr>
      <w:rFonts w:ascii="Calibri" w:hAnsi="Calibri"/>
      <w:kern w:val="2"/>
      <w:sz w:val="18"/>
      <w:szCs w:val="18"/>
    </w:rPr>
  </w:style>
  <w:style w:type="paragraph" w:styleId="ac">
    <w:name w:val="Revision"/>
    <w:hidden/>
    <w:uiPriority w:val="99"/>
    <w:semiHidden/>
    <w:rsid w:val="004932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和兴</cp:lastModifiedBy>
  <cp:revision>2</cp:revision>
  <cp:lastPrinted>2021-03-02T23:15:00Z</cp:lastPrinted>
  <dcterms:created xsi:type="dcterms:W3CDTF">2023-04-13T09:34:00Z</dcterms:created>
  <dcterms:modified xsi:type="dcterms:W3CDTF">2023-04-13T09:34:00Z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5E9A84ED7AFF4E349362C39E46AC2ECB</vt:lpwstr>
  </property>
</Properties>
</file>