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关于开展向未淑云同志学习的通知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各党支部，各部室、事业单位及全体党员：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40" w:right="22" w:firstLine="689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9"/>
          <w:w w:val="103"/>
          <w:sz w:val="32"/>
          <w:szCs w:val="32"/>
        </w:rPr>
        <w:t>2021年11月5日</w:t>
      </w:r>
      <w:r>
        <w:rPr>
          <w:rFonts w:hint="default" w:ascii="Times New Roman" w:hAnsi="Times New Roman" w:eastAsia="方正仿宋_GBK" w:cs="Times New Roman"/>
          <w:spacing w:val="19"/>
          <w:w w:val="10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9"/>
          <w:w w:val="103"/>
          <w:sz w:val="32"/>
          <w:szCs w:val="32"/>
        </w:rPr>
        <w:t>第八届全国道德模范表彰活动在北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京举行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我市未淑云同志荣获全国助人为乐道德模范提名奖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8"/>
          <w:w w:val="101"/>
          <w:sz w:val="32"/>
          <w:szCs w:val="32"/>
        </w:rPr>
        <w:t>入京出席</w:t>
      </w:r>
      <w:r>
        <w:rPr>
          <w:rFonts w:hint="eastAsia" w:ascii="Times New Roman" w:hAnsi="Times New Roman" w:eastAsia="方正仿宋_GBK" w:cs="Times New Roman"/>
          <w:spacing w:val="18"/>
          <w:w w:val="10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18"/>
          <w:w w:val="101"/>
          <w:sz w:val="32"/>
          <w:szCs w:val="32"/>
        </w:rPr>
        <w:t>德耀中华</w:t>
      </w:r>
      <w:r>
        <w:rPr>
          <w:rFonts w:hint="eastAsia" w:ascii="Times New Roman" w:hAnsi="Times New Roman" w:eastAsia="方正仿宋_GBK" w:cs="Times New Roman"/>
          <w:spacing w:val="18"/>
          <w:w w:val="10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18"/>
          <w:w w:val="101"/>
          <w:sz w:val="32"/>
          <w:szCs w:val="32"/>
        </w:rPr>
        <w:t>颁奖仪式</w:t>
      </w:r>
      <w:r>
        <w:rPr>
          <w:rFonts w:hint="default" w:ascii="Times New Roman" w:hAnsi="Times New Roman" w:eastAsia="方正仿宋_GBK" w:cs="Times New Roman"/>
          <w:spacing w:val="18"/>
          <w:w w:val="10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8"/>
          <w:w w:val="101"/>
          <w:sz w:val="32"/>
          <w:szCs w:val="32"/>
        </w:rPr>
        <w:t>受到习近平总书记等党和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国家领导人亲切接见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3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</w:rPr>
        <w:t>未淑云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</w:rPr>
        <w:t>女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</w:rPr>
        <w:t>蒙古族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</w:rPr>
        <w:t>1952年11月生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8"/>
          <w:w w:val="103"/>
          <w:sz w:val="32"/>
          <w:szCs w:val="32"/>
        </w:rPr>
        <w:t>秦皇岛市北戴河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区退休职工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曾先后荣获中国好人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全国优秀志愿者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全国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最美劳动英模、全国文明家庭、河北省道德模范、河北省爱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国拥军英雄人物等荣誉称号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40年来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未淑云同志传承雷锋</w:t>
      </w:r>
      <w:r>
        <w:rPr>
          <w:rFonts w:hint="default" w:ascii="Times New Roman" w:hAnsi="Times New Roman" w:eastAsia="方正仿宋_GBK" w:cs="Times New Roman"/>
          <w:spacing w:val="17"/>
          <w:w w:val="101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spacing w:val="17"/>
          <w:w w:val="10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7"/>
          <w:w w:val="101"/>
          <w:sz w:val="32"/>
          <w:szCs w:val="32"/>
        </w:rPr>
        <w:t>引领时代风尚</w:t>
      </w:r>
      <w:r>
        <w:rPr>
          <w:rFonts w:hint="default" w:ascii="Times New Roman" w:hAnsi="Times New Roman" w:eastAsia="方正仿宋_GBK" w:cs="Times New Roman"/>
          <w:spacing w:val="17"/>
          <w:w w:val="10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7"/>
          <w:w w:val="101"/>
          <w:sz w:val="32"/>
          <w:szCs w:val="32"/>
        </w:rPr>
        <w:t>践行初心使命</w:t>
      </w:r>
      <w:r>
        <w:rPr>
          <w:rFonts w:hint="default" w:ascii="Times New Roman" w:hAnsi="Times New Roman" w:eastAsia="方正仿宋_GBK" w:cs="Times New Roman"/>
          <w:spacing w:val="17"/>
          <w:w w:val="10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7"/>
          <w:w w:val="101"/>
          <w:sz w:val="32"/>
          <w:szCs w:val="32"/>
        </w:rPr>
        <w:t>为全市广大党员干部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群众树立了学习榜样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8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-15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为深入传播和学习未淑云同志的鲜明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价值追求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，按照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市文明委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决定开展向未淑云同志学习活动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学习她扶贫济困、心系群众的家国情怀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学习她热心公益、无私奉献的高尚情操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</w:rPr>
        <w:t>学习她勇于担当、迎难而上的无畏品格</w:t>
      </w:r>
      <w:r>
        <w:rPr>
          <w:rFonts w:hint="default" w:ascii="Times New Roman" w:hAnsi="Times New Roman" w:eastAsia="方正仿宋_GBK" w:cs="Times New Roman"/>
          <w:spacing w:val="1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党员干部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</w:rPr>
        <w:t>要以未淑云同志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为榜样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勇于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担当、甘于奉献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各自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岗位上创造一流业绩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用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闯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的精神、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创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的劲头、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干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的作风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>以担当与实干统筹推进疫情防控和经济社会发展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  <w:lang w:eastAsia="zh-CN"/>
        </w:rPr>
        <w:t>，为建设秦皇岛一流国际旅游城市汇聚力量，以实际行动迎接</w:t>
      </w:r>
      <w:r>
        <w:rPr>
          <w:rFonts w:hint="default" w:ascii="Times New Roman" w:hAnsi="Times New Roman" w:eastAsia="方正仿宋_GBK" w:cs="Times New Roman"/>
          <w:spacing w:val="19"/>
          <w:w w:val="101"/>
          <w:sz w:val="32"/>
          <w:szCs w:val="32"/>
        </w:rPr>
        <w:t>党的二十大</w:t>
      </w:r>
      <w:r>
        <w:rPr>
          <w:rFonts w:hint="default" w:ascii="Times New Roman" w:hAnsi="Times New Roman" w:eastAsia="方正仿宋_GBK" w:cs="Times New Roman"/>
          <w:spacing w:val="19"/>
          <w:w w:val="101"/>
          <w:sz w:val="32"/>
          <w:szCs w:val="32"/>
          <w:lang w:eastAsia="zh-CN"/>
        </w:rPr>
        <w:t>胜利</w:t>
      </w:r>
      <w:r>
        <w:rPr>
          <w:rFonts w:hint="default" w:ascii="Times New Roman" w:hAnsi="Times New Roman" w:eastAsia="方正仿宋_GBK" w:cs="Times New Roman"/>
          <w:spacing w:val="19"/>
          <w:w w:val="101"/>
          <w:sz w:val="32"/>
          <w:szCs w:val="32"/>
        </w:rPr>
        <w:t>召开</w:t>
      </w:r>
      <w:r>
        <w:rPr>
          <w:rFonts w:hint="default" w:ascii="Times New Roman" w:hAnsi="Times New Roman" w:eastAsia="方正仿宋_GBK" w:cs="Times New Roman"/>
          <w:spacing w:val="19"/>
          <w:w w:val="101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9" w:right="47" w:firstLine="6168" w:firstLineChars="2127"/>
        <w:textAlignment w:val="auto"/>
        <w:outlineLvl w:val="9"/>
        <w:rPr>
          <w:rFonts w:hint="default" w:ascii="Times New Roman" w:hAnsi="Times New Roman" w:eastAsia="方正仿宋_GBK" w:cs="Times New Roman"/>
          <w:spacing w:val="-15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15"/>
          <w:sz w:val="32"/>
          <w:szCs w:val="32"/>
          <w:lang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89" w:right="47" w:firstLine="5588" w:firstLineChars="1927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15"/>
          <w:sz w:val="32"/>
          <w:szCs w:val="32"/>
          <w:lang w:val="en-US" w:eastAsia="zh-CN"/>
        </w:rPr>
        <w:t>2022年3月31日</w:t>
      </w:r>
    </w:p>
    <w:sectPr>
      <w:pgSz w:w="11906" w:h="16838"/>
      <w:pgMar w:top="1701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0584A"/>
    <w:rsid w:val="0110584A"/>
    <w:rsid w:val="05DD5F4C"/>
    <w:rsid w:val="08BA6306"/>
    <w:rsid w:val="144E4A1C"/>
    <w:rsid w:val="27D51782"/>
    <w:rsid w:val="2C1F0B15"/>
    <w:rsid w:val="2CE836B8"/>
    <w:rsid w:val="40866B5F"/>
    <w:rsid w:val="42235468"/>
    <w:rsid w:val="467D1393"/>
    <w:rsid w:val="55CE49B1"/>
    <w:rsid w:val="63C7146C"/>
    <w:rsid w:val="674465C0"/>
    <w:rsid w:val="68171453"/>
    <w:rsid w:val="68A07D8C"/>
    <w:rsid w:val="6DC34B3B"/>
    <w:rsid w:val="713214D5"/>
    <w:rsid w:val="767404B2"/>
    <w:rsid w:val="79E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2022-03-30T07:59:00Z</dcterms:created>
  <dc:creator>聂红</dc:creator>
  <cp:lastModifiedBy>房倩</cp:lastModifiedBy>
  <dcterms:modified xsi:type="dcterms:W3CDTF">2022-03-31T02:50:21Z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