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color w:val="FF0000"/>
          <w:sz w:val="52"/>
          <w:szCs w:val="52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ab/>
      </w:r>
      <w:r>
        <w:rPr>
          <w:rFonts w:hint="eastAsia" w:ascii="Times New Roman" w:hAnsi="Times New Roman" w:eastAsia="方正小标宋_GBK" w:cs="方正小标宋_GBK"/>
          <w:color w:val="FF0000"/>
          <w:spacing w:val="28"/>
          <w:sz w:val="76"/>
          <w:szCs w:val="76"/>
        </w:rPr>
        <w:t xml:space="preserve">秦 皇 </w: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ge">
                  <wp:posOffset>1695450</wp:posOffset>
                </wp:positionV>
                <wp:extent cx="5591175" cy="635"/>
                <wp:effectExtent l="0" t="25400" r="9525" b="311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635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4pt;margin-top:133.5pt;height:0.05pt;width:440.25pt;mso-position-horizontal-relative:page;mso-position-vertical-relative:page;z-index:251658240;mso-width-relative:page;mso-height-relative:page;" filled="f" stroked="t" coordsize="21600,21600" o:gfxdata="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Ll&#10;y5DbAAAADAEAAA8AAAAAAAAAAQAgAAAAIgAAAGRycy9kb3ducmV2LnhtbFBLAQIUABQAAAAIAIdO&#10;4kCxnyPh5wEAAK0DAAAOAAAAAAAAAAEAIAAAACoBAABkcnMvZTJvRG9jLnhtbFBLBQYAAAAABgAG&#10;AFkBAACD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_GBK" w:cs="方正小标宋_GBK"/>
          <w:color w:val="FF0000"/>
          <w:spacing w:val="28"/>
          <w:sz w:val="76"/>
          <w:szCs w:val="76"/>
        </w:rPr>
        <w:t>岛 市 总 工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kern w:val="21"/>
          <w:sz w:val="32"/>
          <w:szCs w:val="32"/>
          <w:lang w:val="en-US" w:eastAsia="zh-CN"/>
        </w:rPr>
        <w:t xml:space="preserve">                                     宣字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kern w:val="21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kern w:val="21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kern w:val="21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kern w:val="21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kern w:val="21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秦皇岛市总工会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关于开展第二届职工“健康之星、助力创卫”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推选展示活动的通知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各县（区）、秦皇岛经济技术开发区、北戴河新区总工会，市属各系统、产业工会，直属基层工会：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为扎实推进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《河北省全民健身条例》和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《“健康秦皇岛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”行动计划》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，进一步推动全民健身与全民健康深度融合，提高广大职工健康意识和健康水平，丰富职工业余文化生活，市总工会决定开展职工“健康之星</w:t>
      </w:r>
      <w:r>
        <w:rPr>
          <w:rFonts w:hint="eastAsia" w:ascii="Times New Roman" w:hAnsi="Times New Roman" w:eastAsia="宋体" w:cs="宋体"/>
          <w:color w:val="000000"/>
          <w:sz w:val="32"/>
          <w:szCs w:val="32"/>
          <w:lang w:val="en-US" w:eastAsia="zh-CN"/>
        </w:rPr>
        <w:t>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助力创卫”推选展示活动，现将相关事项通知如下。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营造崇尚健康的生活方式和良好氛围，促进全市职工体质健康水平和综合素质的提高，为创建国家卫生城市发挥积极作用。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2021年11月20日—12月15日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参加范围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各级已建工会组织均可参加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31" w:right="1474" w:bottom="1871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各级工会通过开展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974090</wp:posOffset>
                </wp:positionH>
                <wp:positionV relativeFrom="page">
                  <wp:posOffset>9780905</wp:posOffset>
                </wp:positionV>
                <wp:extent cx="5637530" cy="26035"/>
                <wp:effectExtent l="0" t="25400" r="1270" b="438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26035"/>
                        </a:xfrm>
                        <a:prstGeom prst="line">
                          <a:avLst/>
                        </a:prstGeom>
                        <a:ln w="508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7pt;margin-top:770.15pt;height:2.05pt;width:443.9pt;mso-position-horizontal-relative:page;mso-position-vertical-relative:page;z-index:251661312;mso-width-relative:page;mso-height-relative:page;" filled="f" stroked="t" coordsize="21600,21600" o:gfxdata="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xLv&#10;EdkAAAAOAQAADwAAAAAAAAABACAAAAAiAAAAZHJzL2Rvd25yZXYueG1sUEsBAhQAFAAAAAgAh07i&#10;QNyRMK7oAQAArwMAAA4AAAAAAAAAAQAgAAAAKAEAAGRycy9lMm9Eb2MueG1sUEsFBgAAAAAGAAYA&#10;WQEAAIIFAAAAAA==&#10;">
                <v:fill on="f" focussize="0,0"/>
                <v:stroke weight="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健身跑、健步走、工间操、骑行、登山、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徒步、游泳、球类、广场舞等各类有益身心健康、职工喜闻乐见、符合防疫要求的大众运动项目，推广冰雪、帆船等具有城市特色、引领特征的时尚休闲运动项目，引导广大职工积极参与，推选本级职工“健康之星”，推广健康生活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选树推广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（一）报名要求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各县区总工会、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市属各系统、产业工会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直属基层工会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在积极开展全民健身活动的基础上，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推荐职工“健康之星”候选人。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县区总工会可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推荐3名职工“健康之星”候选人；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市属各系统、产业工会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直属基层工会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可推荐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2名职工“健康之星”候选人。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（二）评选标准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1. 品行端正、身心健康、各方面表现良好的职工；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2. 拥有健康的行为和生活方式，熟练掌握基本健康知识和技能；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3. 积极参加全民健身运动，且在体育运动中取得较大的体质健康成效；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4. 能够发挥自己的运动特长，有效组织各类体育活动，在广大职工中起到示范引领作用；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5. 利用体育运动为本单位争得荣誉的个人。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（三）推荐方式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级工会根据评选标准推荐2021职工“健康之星”候选人，填写推荐表（见附件），候选人撰写职工“健康之星”候选人文字介绍材料（限500字以内），并提交3张电子版个人运动形象照片（电子版照片必须清晰，照片文件名格式为：单位+姓名+联系手机）。材料、表格电子版和单位盖章扫描版，请于12月15日前一并报送市总工会宣教部，邮箱：qhdghxjb@163.com，联系人：李瑞鹏，联系电话：0335-3034138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（四）评选方式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市总工会对上报的候选人进行综合评审，最终推选出20名职工“健康之星”进行命名，同时将他们的运动风采在市总工会官方网站、微信公众号等予以展示，对活动组织得力，成效显著的单位予以通报表扬。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六、相关要求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1. 高度重视。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各级工会要将“健康之星、助力创卫”推选展示活动作为推动本单位健康促进工作的重要抓手，作为助力创建国家卫生城市的有效载体，认真组织，明确责任，积极开展全民健身活动，确保推选质量和活动效果。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2. 广泛宣传。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级工会要以“健康之星、助力创卫”推选活动为契机，充分利用各种宣传阵地，广泛宣传健康知识、“健康之星”先进事迹，引导“我运动、我健康、我快乐”的健康生活理念，推动健康促进活动深入开展，推广健康生活方式，提升职工健康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val="en-US" w:eastAsia="zh-CN"/>
        </w:rPr>
        <w:t>3. 确保实效。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各级工会要广泛发动职工积极参与健身运动。要发挥工会组织优势，坚持体育活动与企业发展需求、职工身心需求相结合，使全民健身活动真正的融入职工生活之中。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附件：职工“健康之星、助力创卫”活动候选人推荐表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秦皇岛市总工会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2021年11月16日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  <w:lang w:val="en-US" w:eastAsia="zh-CN"/>
        </w:rPr>
        <w:t>职工“健康之星、助力创卫”活动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  <w:lang w:val="en-US" w:eastAsia="zh-CN"/>
        </w:rPr>
        <w:t>候选人推荐表</w:t>
      </w:r>
    </w:p>
    <w:tbl>
      <w:tblPr>
        <w:tblStyle w:val="6"/>
        <w:tblpPr w:leftFromText="180" w:rightFromText="180" w:vertAnchor="text" w:horzAnchor="margin" w:tblpXSpec="center" w:tblpY="214"/>
        <w:tblW w:w="10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19"/>
        <w:gridCol w:w="930"/>
        <w:gridCol w:w="1217"/>
        <w:gridCol w:w="1260"/>
        <w:gridCol w:w="1080"/>
        <w:gridCol w:w="126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lang w:eastAsia="zh-CN"/>
              </w:rPr>
              <w:t>运动爱好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文化程度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职业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85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住址</w:t>
            </w:r>
          </w:p>
        </w:tc>
        <w:tc>
          <w:tcPr>
            <w:tcW w:w="3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工作单位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5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事迹材料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）</w:t>
            </w:r>
          </w:p>
        </w:tc>
        <w:tc>
          <w:tcPr>
            <w:tcW w:w="85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推荐意见</w:t>
            </w:r>
          </w:p>
        </w:tc>
        <w:tc>
          <w:tcPr>
            <w:tcW w:w="3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     （盖章）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上级工会推荐意见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7"/>
        <w:ind w:left="0" w:leftChars="0" w:firstLine="0" w:firstLineChars="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秦皇岛市总工会办公室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1262380</wp:posOffset>
                </wp:positionV>
                <wp:extent cx="800100" cy="198120"/>
                <wp:effectExtent l="4445" t="4445" r="14605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99.4pt;height:15.6pt;width:63pt;z-index:252150784;mso-width-relative:page;mso-height-relative:page;" fillcolor="#FFFFFF" filled="t" stroked="t" coordsize="21600,21600" o:gfxdata="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qQ9Zn2AAAAAsB&#10;AAAPAAAAAAAAAAEAIAAAACIAAABkcnMvZG93bnJldi54bWxQSwECFAAUAAAACACHTuJAfBqCFOIB&#10;AADdAwAADgAAAAAAAAABACAAAAAn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4" w:type="default"/>
      <w:pgSz w:w="11906" w:h="16838"/>
      <w:pgMar w:top="2098" w:right="1474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210" w:firstLineChars="100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210" w:firstLineChars="10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77470</wp:posOffset>
              </wp:positionV>
              <wp:extent cx="104838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83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1pt;height:144pt;width:82.55pt;mso-position-horizontal:outside;mso-position-horizontal-relative:margin;z-index:251659264;mso-width-relative:page;mso-height-relative:page;" filled="f" stroked="f" coordsize="21600,21600" o:gfxdata="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E+VuLVAAAABwEA&#10;AA8AAAAAAAAAAQAgAAAAIgAAAGRycy9kb3ducmV2LnhtbFBLAQIUABQAAAAIAIdO4kBCl8PxHQIA&#10;ABUEAAAOAAAAAAAAAAEAIAAAACQ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280" w:firstLineChars="10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8581"/>
    <w:multiLevelType w:val="singleLevel"/>
    <w:tmpl w:val="5F44858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7216"/>
    <w:rsid w:val="42CB47F0"/>
    <w:rsid w:val="457F02BE"/>
    <w:rsid w:val="4B361BB7"/>
    <w:rsid w:val="51C57BEA"/>
    <w:rsid w:val="7A3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Arial"/>
      <w:b/>
      <w:bCs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张爽</cp:lastModifiedBy>
  <cp:lastPrinted>2021-11-18T03:12:20Z</cp:lastPrinted>
  <dcterms:modified xsi:type="dcterms:W3CDTF">2021-11-18T03:12:26Z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