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填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通知</w:t>
      </w:r>
      <w:r>
        <w:rPr>
          <w:rFonts w:hint="eastAsia"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 月平均收入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是指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2020年10月至2021年9月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12个月</w:t>
      </w:r>
      <w:r>
        <w:rPr>
          <w:rFonts w:hint="eastAsia" w:ascii="仿宋_GB2312" w:eastAsia="仿宋_GB2312"/>
          <w:sz w:val="32"/>
          <w:szCs w:val="32"/>
        </w:rPr>
        <w:t>）劳模的全部收入总和除以月数。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全部收入包括：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工资（指应发工资）、奖金、津贴、补贴及其他劳动收入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离退休费或者养老金及领取的其他社会保险金；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sz w:val="32"/>
          <w:szCs w:val="32"/>
        </w:rPr>
        <w:t>从政府或者企事业单位获得的基本生活费或者一次性收入；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sz w:val="32"/>
          <w:szCs w:val="32"/>
        </w:rPr>
        <w:t>出租或者出售家庭资产获得的收入；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</w:t>
      </w:r>
      <w:r>
        <w:rPr>
          <w:rFonts w:hint="eastAsia" w:ascii="仿宋_GB2312" w:eastAsia="仿宋_GB2312"/>
          <w:sz w:val="32"/>
          <w:szCs w:val="32"/>
        </w:rPr>
        <w:t>法定赡养人或者</w:t>
      </w:r>
      <w:r>
        <w:rPr>
          <w:rFonts w:hint="eastAsia" w:ascii="仿宋_GB2312" w:eastAsia="仿宋_GB2312"/>
          <w:sz w:val="32"/>
          <w:szCs w:val="32"/>
          <w:lang w:eastAsia="zh-CN"/>
        </w:rPr>
        <w:t>扶养</w:t>
      </w:r>
      <w:r>
        <w:rPr>
          <w:rFonts w:hint="eastAsia" w:ascii="仿宋_GB2312" w:eastAsia="仿宋_GB2312"/>
          <w:sz w:val="32"/>
          <w:szCs w:val="32"/>
        </w:rPr>
        <w:t>人应当给付的赡养费或</w:t>
      </w:r>
      <w:r>
        <w:rPr>
          <w:rFonts w:hint="eastAsia" w:ascii="仿宋_GB2312" w:eastAsia="仿宋_GB2312"/>
          <w:sz w:val="32"/>
          <w:szCs w:val="32"/>
          <w:lang w:eastAsia="zh-CN"/>
        </w:rPr>
        <w:t>扶养</w:t>
      </w:r>
      <w:r>
        <w:rPr>
          <w:rFonts w:hint="eastAsia" w:ascii="仿宋_GB2312" w:eastAsia="仿宋_GB2312"/>
          <w:sz w:val="32"/>
          <w:szCs w:val="32"/>
        </w:rPr>
        <w:t>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eastAsia="仿宋_GB2312"/>
          <w:sz w:val="32"/>
          <w:szCs w:val="32"/>
        </w:rPr>
        <w:t>接受的馈赠或者继承收入；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</w:t>
      </w:r>
      <w:r>
        <w:rPr>
          <w:rFonts w:hint="eastAsia" w:ascii="仿宋_GB2312" w:eastAsia="仿宋_GB2312"/>
          <w:sz w:val="32"/>
          <w:szCs w:val="32"/>
        </w:rPr>
        <w:t>其他应当计入的收入。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40" w:leftChars="0" w:right="0" w:rightChars="0"/>
        <w:jc w:val="both"/>
        <w:textAlignment w:val="auto"/>
        <w:outlineLvl w:val="9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劳模补助、荣誉津贴、劳保津贴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、慰问金等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不计入收入。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</w:pP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 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重大意外灾害、直系亲属重大疾病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自付医药费</w:t>
      </w:r>
      <w:r>
        <w:rPr>
          <w:rFonts w:hint="eastAsia" w:ascii="仿宋_GB2312" w:eastAsia="仿宋_GB2312"/>
          <w:sz w:val="32"/>
          <w:szCs w:val="32"/>
          <w:highlight w:val="none"/>
        </w:rPr>
        <w:t>、子女就学造成生活困难等情况，请在“如有其他突出困难请具体注明”一栏中填写。</w:t>
      </w:r>
      <w:bookmarkStart w:id="0" w:name="_GoBack"/>
      <w:bookmarkEnd w:id="0"/>
    </w:p>
    <w:sectPr>
      <w:pgSz w:w="11906" w:h="16838"/>
      <w:pgMar w:top="1984" w:right="1701" w:bottom="1984" w:left="1701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E2166"/>
    <w:rsid w:val="041156F5"/>
    <w:rsid w:val="079230E6"/>
    <w:rsid w:val="471A7B8E"/>
    <w:rsid w:val="4FAD57BF"/>
    <w:rsid w:val="61472E45"/>
    <w:rsid w:val="72D4132B"/>
    <w:rsid w:val="78EE583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2019-10-12T02:11:00Z</dcterms:created>
  <dc:creator>王凯</dc:creator>
  <cp:lastModifiedBy>王凯</cp:lastModifiedBy>
  <dcterms:modified xsi:type="dcterms:W3CDTF">2021-09-27T05:54:40Z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