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仿宋_GB2312" w:eastAsia="仿宋_GB2312"/>
          <w:spacing w:val="-4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-239395</wp:posOffset>
            </wp:positionV>
            <wp:extent cx="5854065" cy="993775"/>
            <wp:effectExtent l="0" t="0" r="13335" b="15875"/>
            <wp:wrapNone/>
            <wp:docPr id="1" name="图片 2" descr="说明: 红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说明: 红1-1"/>
                    <pic:cNvPicPr>
                      <a:picLocks noChangeAspect="1"/>
                    </pic:cNvPicPr>
                  </pic:nvPicPr>
                  <pic:blipFill>
                    <a:blip r:embed="rId6"/>
                    <a:srcRect l="4199" t="26208" r="3230" b="15613"/>
                    <a:stretch>
                      <a:fillRect/>
                    </a:stretch>
                  </pic:blipFill>
                  <pic:spPr>
                    <a:xfrm>
                      <a:off x="0" y="0"/>
                      <a:ext cx="585406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rPr>
          <w:rFonts w:ascii="仿宋_GB2312" w:eastAsia="仿宋_GB2312"/>
          <w:spacing w:val="-4"/>
          <w:sz w:val="3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 xml:space="preserve">                                        财字〔2020〕17号</w:t>
      </w:r>
    </w:p>
    <w:p>
      <w:pPr>
        <w:spacing w:line="590" w:lineRule="exact"/>
        <w:jc w:val="center"/>
        <w:rPr>
          <w:rFonts w:ascii="仿宋_GB2312" w:eastAsia="仿宋_GB2312"/>
          <w:spacing w:val="-4"/>
          <w:sz w:val="32"/>
          <w:szCs w:val="32"/>
        </w:rPr>
      </w:pPr>
    </w:p>
    <w:p>
      <w:pPr>
        <w:spacing w:line="59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河北省总工会财务部</w:t>
      </w:r>
    </w:p>
    <w:p>
      <w:pPr>
        <w:spacing w:line="590" w:lineRule="exact"/>
        <w:ind w:firstLine="648" w:firstLineChars="150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关于开展财务制度执行情况调研的通知</w:t>
      </w:r>
    </w:p>
    <w:p>
      <w:pPr>
        <w:spacing w:line="590" w:lineRule="exact"/>
        <w:rPr>
          <w:rFonts w:ascii="仿宋_GB2312" w:eastAsia="仿宋_GB2312"/>
          <w:spacing w:val="-4"/>
          <w:sz w:val="32"/>
          <w:szCs w:val="32"/>
        </w:rPr>
      </w:pPr>
    </w:p>
    <w:p>
      <w:pPr>
        <w:spacing w:line="59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各市（含定州、辛集市）总工会，省各产业工会，省直机关工会，省总对口单位工会，各直属单位：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2019年，全国总工会相继出台了《工会预算管理办法》《工会决算报告制度》《工会财务监督暂行办法》《关于全面实施预算绩效管理的实施意见》《关于加强和改进工会结转结余资金管理有关事项的通知》《关于进一步加强工会资金存放管理的指导意见》《关于实施小微企业工会经费支持政策的通知》等制度办法。其中《工会决算报告制度》《关于加强和改进工会结转结余资金管理有关事项的通知》《关于进一步加强工会资金存放管理的指导意见》省总已进行了转发，《工会预算管理办法》《工会财务监督暂行办法》《关于实施小微企业工会经费支持政策的通知》正在研究制定实施细则或实施办法。为全面了解制度落实情况，按照《中华全国总工会财务部关于开展财务制度执行情况调研的通知》的要求，省总财务部决定在全省范围内开展财务制度执行情况专题调研。现就有关事项通知如下：</w:t>
      </w:r>
    </w:p>
    <w:p>
      <w:pPr>
        <w:spacing w:line="590" w:lineRule="exact"/>
        <w:ind w:firstLine="624" w:firstLineChars="200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一、调研的主要内容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一是各市级工会按照全总、省总制度办法要求制定实施细则、实施办法的有关情况，暂未制定的原因和贯彻落实的基本思路；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二是各市级工会转发全总、省总文件过程中提出的工作要求；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三是深化工会财务预算改革、加强工会结余资金使用管理、强化工会财务监督检查、提高工会预算资金使用绩效、提升工会决算报告质量等方面的好经验、好做法；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四是实施小微企业工会经费支持政策的范围、先征后返工会经费的规模以及具体做法；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五是各级工会执行制度办法过程中需要研究解决的新情况新问题；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六是加强工会财务工作的意见建议。</w:t>
      </w:r>
    </w:p>
    <w:p>
      <w:pPr>
        <w:spacing w:line="590" w:lineRule="exact"/>
        <w:ind w:firstLine="624" w:firstLineChars="200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二、调研方式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调研采取书面调研与实地调研相结合的方式。各市级工会，省各产业工会，省直机关工会，省总对口产业工会，省总直属单位可围绕调研的主要内容，结合自身实际，组织开展专题调研，详细汇总本级和基层财务制度执行情况。省总财务部将根据重点课题调研计划安排，适时对部分市级工会和有关对口产业工会进行实地调研。</w:t>
      </w:r>
    </w:p>
    <w:p>
      <w:pPr>
        <w:spacing w:line="590" w:lineRule="exact"/>
        <w:ind w:firstLine="624" w:firstLineChars="200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三、时间安排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接到本通知起安排调研，8月15日前务必提交书面调研报告。省总实地调研时间另行安排。</w:t>
      </w:r>
    </w:p>
    <w:p>
      <w:pPr>
        <w:spacing w:line="590" w:lineRule="exact"/>
        <w:ind w:firstLine="624" w:firstLineChars="200"/>
        <w:rPr>
          <w:rFonts w:ascii="黑体" w:hAnsi="黑体" w:eastAsia="黑体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四、工作要求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各市级工会、省各产业工会，省直机关工会，省总对口产业工会，省总直属单位财务管理部门要高度重视此次专题调研工作，坚持问题导向，对照调研的六方面主要内容逐项梳理，认真总结，深入分析，精心撰写，既要总结经验做法，又要直面问题，形成有针对性、有建设性、高质量的调研报告。调研报告在对上述调研内容全面反映、不缺项、不漏项的同时，可以结合本地实际，就某项调研内容进行专题反映、重点报告。要切实转变工作作风，力戒形式主义，坚决防止调研不深入、走过场，调研报告要做到言之有物、言之有理、言之有据。要统筹做好疫情防控和调研工作，合理谋划调研安排，既不要给基层增加负担，又要充分反映基层的意见建议。要以本次调研为契机，加强制度执行情况监督检查，进一步提高制度的执行力，不断提升工会财务管理水平。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请各市级工会8月15日前将书面调研报告及电子文稿连同已经制定的实施细则、实施办法等电子文件一并报河北省总工会财务部。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 xml:space="preserve">联系人：庄严  ，联系电话：67569158 ， </w:t>
      </w:r>
    </w:p>
    <w:p>
      <w:pPr>
        <w:spacing w:line="59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电子邮箱：3147962623@qq.com</w:t>
      </w:r>
    </w:p>
    <w:p>
      <w:pPr>
        <w:spacing w:line="590" w:lineRule="exact"/>
        <w:rPr>
          <w:rFonts w:ascii="仿宋_GB2312" w:eastAsia="仿宋_GB2312"/>
          <w:spacing w:val="-4"/>
          <w:sz w:val="32"/>
          <w:szCs w:val="32"/>
        </w:rPr>
      </w:pPr>
    </w:p>
    <w:p>
      <w:pPr>
        <w:wordWrap w:val="0"/>
        <w:spacing w:line="590" w:lineRule="exact"/>
        <w:jc w:val="right"/>
        <w:rPr>
          <w:rFonts w:ascii="仿宋_GB2312" w:eastAsia="仿宋_GB2312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pacing w:val="-4"/>
          <w:sz w:val="32"/>
          <w:szCs w:val="32"/>
        </w:rPr>
        <w:t xml:space="preserve">河北省总工会财务部    </w:t>
      </w:r>
    </w:p>
    <w:p>
      <w:pPr>
        <w:spacing w:line="590" w:lineRule="exac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 xml:space="preserve">                                      2020年5月9日</w:t>
      </w:r>
    </w:p>
    <w:p>
      <w:pPr>
        <w:pBdr>
          <w:top w:val="single" w:color="auto" w:sz="4" w:space="1"/>
          <w:bottom w:val="single" w:color="auto" w:sz="4" w:space="1"/>
        </w:pBdr>
        <w:spacing w:line="560" w:lineRule="exact"/>
        <w:ind w:firstLine="280" w:firstLineChars="100"/>
        <w:rPr>
          <w:rFonts w:ascii="仿宋_GB2312" w:eastAsia="仿宋_GB2312"/>
          <w:spacing w:val="-4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秦皇岛市总工会办公室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871" w:right="1474" w:bottom="1871" w:left="1588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彩云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-146050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420" w:rightChars="20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1hc9et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Fz161AAAAAgBAAAPAAAAAAAAAAEA&#10;IAAAACIAAABkcnMvZG93bnJldi54bWxQSwECFAAUAAAACACHTuJABdxysBMCAAATBAAADgAAAAAA&#10;AAABACAAAAAj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420" w:rightChars="20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-8255</wp:posOffset>
              </wp:positionH>
              <wp:positionV relativeFrom="paragraph">
                <wp:posOffset>-138430</wp:posOffset>
              </wp:positionV>
              <wp:extent cx="96647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420" w:leftChars="20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5pt;margin-top:-10.9pt;height:144pt;width:76.1pt;mso-position-horizontal-relative:margin;z-index:251659264;mso-width-relative:page;mso-height-relative:page;" filled="f" stroked="f" coordsize="21600,21600" o:gfxdata="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MPv9tgAAAAK&#10;AQAADwAAAAAAAAABACAAAAAiAAAAZHJzL2Rvd25yZXYueG1sUEsBAhQAFAAAAAgAh07iQDw7ii4c&#10;AgAAFAQAAA4AAAAAAAAAAQAgAAAAJw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20" w:leftChars="20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GrammaticalErrors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21"/>
    <w:rsid w:val="00001881"/>
    <w:rsid w:val="00017E30"/>
    <w:rsid w:val="00031E10"/>
    <w:rsid w:val="00043A16"/>
    <w:rsid w:val="00043DF1"/>
    <w:rsid w:val="00044199"/>
    <w:rsid w:val="0005292F"/>
    <w:rsid w:val="0005336F"/>
    <w:rsid w:val="0006094D"/>
    <w:rsid w:val="00065700"/>
    <w:rsid w:val="00065802"/>
    <w:rsid w:val="000820BA"/>
    <w:rsid w:val="00091D8C"/>
    <w:rsid w:val="000A57D3"/>
    <w:rsid w:val="000E253C"/>
    <w:rsid w:val="000E3D1E"/>
    <w:rsid w:val="000F06F2"/>
    <w:rsid w:val="000F3F2A"/>
    <w:rsid w:val="00117AB5"/>
    <w:rsid w:val="001231B5"/>
    <w:rsid w:val="00130947"/>
    <w:rsid w:val="00136954"/>
    <w:rsid w:val="00147C75"/>
    <w:rsid w:val="00155CDF"/>
    <w:rsid w:val="001673F2"/>
    <w:rsid w:val="001843B9"/>
    <w:rsid w:val="001977E8"/>
    <w:rsid w:val="001B09AF"/>
    <w:rsid w:val="001B29F4"/>
    <w:rsid w:val="001D0D3B"/>
    <w:rsid w:val="001D559E"/>
    <w:rsid w:val="001E31AF"/>
    <w:rsid w:val="001F342B"/>
    <w:rsid w:val="002165E9"/>
    <w:rsid w:val="00225FB1"/>
    <w:rsid w:val="00226539"/>
    <w:rsid w:val="0023476E"/>
    <w:rsid w:val="00241D0E"/>
    <w:rsid w:val="002522F9"/>
    <w:rsid w:val="00272F3A"/>
    <w:rsid w:val="00283087"/>
    <w:rsid w:val="00285923"/>
    <w:rsid w:val="002942FF"/>
    <w:rsid w:val="002C4390"/>
    <w:rsid w:val="002D17F0"/>
    <w:rsid w:val="002E35A5"/>
    <w:rsid w:val="002E76B6"/>
    <w:rsid w:val="002E7A37"/>
    <w:rsid w:val="002F53C7"/>
    <w:rsid w:val="00347986"/>
    <w:rsid w:val="003617A9"/>
    <w:rsid w:val="003728D7"/>
    <w:rsid w:val="003748C1"/>
    <w:rsid w:val="00374D8A"/>
    <w:rsid w:val="00387C8E"/>
    <w:rsid w:val="003939FF"/>
    <w:rsid w:val="003B451A"/>
    <w:rsid w:val="003B7306"/>
    <w:rsid w:val="003C3E48"/>
    <w:rsid w:val="003C5205"/>
    <w:rsid w:val="003D7238"/>
    <w:rsid w:val="00414295"/>
    <w:rsid w:val="00414389"/>
    <w:rsid w:val="00422207"/>
    <w:rsid w:val="004268E3"/>
    <w:rsid w:val="00444307"/>
    <w:rsid w:val="0045505D"/>
    <w:rsid w:val="0046639B"/>
    <w:rsid w:val="00475DE6"/>
    <w:rsid w:val="00486E49"/>
    <w:rsid w:val="00491BCB"/>
    <w:rsid w:val="004953BA"/>
    <w:rsid w:val="004A079D"/>
    <w:rsid w:val="004B361A"/>
    <w:rsid w:val="004C214B"/>
    <w:rsid w:val="004C489D"/>
    <w:rsid w:val="004C7A37"/>
    <w:rsid w:val="004E6B1F"/>
    <w:rsid w:val="0052622D"/>
    <w:rsid w:val="005317CC"/>
    <w:rsid w:val="005509AF"/>
    <w:rsid w:val="005547D8"/>
    <w:rsid w:val="00556D30"/>
    <w:rsid w:val="00587654"/>
    <w:rsid w:val="00595293"/>
    <w:rsid w:val="005954FD"/>
    <w:rsid w:val="005A5C0B"/>
    <w:rsid w:val="005B0C3C"/>
    <w:rsid w:val="005C22CC"/>
    <w:rsid w:val="005D2DF4"/>
    <w:rsid w:val="005D2F34"/>
    <w:rsid w:val="005E3804"/>
    <w:rsid w:val="005E5426"/>
    <w:rsid w:val="005F73DB"/>
    <w:rsid w:val="006141C0"/>
    <w:rsid w:val="0061453D"/>
    <w:rsid w:val="006171BF"/>
    <w:rsid w:val="00624E08"/>
    <w:rsid w:val="00627724"/>
    <w:rsid w:val="00627EBF"/>
    <w:rsid w:val="00645B82"/>
    <w:rsid w:val="00664ECA"/>
    <w:rsid w:val="006712D8"/>
    <w:rsid w:val="00673E95"/>
    <w:rsid w:val="006756D0"/>
    <w:rsid w:val="00682298"/>
    <w:rsid w:val="00685374"/>
    <w:rsid w:val="0068743F"/>
    <w:rsid w:val="00696726"/>
    <w:rsid w:val="006A567D"/>
    <w:rsid w:val="006B0165"/>
    <w:rsid w:val="006D62BD"/>
    <w:rsid w:val="006D7337"/>
    <w:rsid w:val="006E5334"/>
    <w:rsid w:val="006F64D0"/>
    <w:rsid w:val="007171B3"/>
    <w:rsid w:val="007208AF"/>
    <w:rsid w:val="007263F6"/>
    <w:rsid w:val="0073526E"/>
    <w:rsid w:val="00742442"/>
    <w:rsid w:val="00765F44"/>
    <w:rsid w:val="00766546"/>
    <w:rsid w:val="00773E5B"/>
    <w:rsid w:val="0078684C"/>
    <w:rsid w:val="007969DE"/>
    <w:rsid w:val="007A4600"/>
    <w:rsid w:val="007B3AF6"/>
    <w:rsid w:val="007D2623"/>
    <w:rsid w:val="007E6566"/>
    <w:rsid w:val="00800BBE"/>
    <w:rsid w:val="00822EFF"/>
    <w:rsid w:val="008361CE"/>
    <w:rsid w:val="00842FA7"/>
    <w:rsid w:val="008511E8"/>
    <w:rsid w:val="008665C3"/>
    <w:rsid w:val="00880A88"/>
    <w:rsid w:val="0088444B"/>
    <w:rsid w:val="00890323"/>
    <w:rsid w:val="008939D4"/>
    <w:rsid w:val="008A6E30"/>
    <w:rsid w:val="008B3B4D"/>
    <w:rsid w:val="008B3DDE"/>
    <w:rsid w:val="008C4A85"/>
    <w:rsid w:val="008D64F2"/>
    <w:rsid w:val="009226E2"/>
    <w:rsid w:val="00934980"/>
    <w:rsid w:val="00937B2B"/>
    <w:rsid w:val="00944239"/>
    <w:rsid w:val="00961371"/>
    <w:rsid w:val="00966130"/>
    <w:rsid w:val="0097249C"/>
    <w:rsid w:val="009812A4"/>
    <w:rsid w:val="009975DC"/>
    <w:rsid w:val="009A0AAE"/>
    <w:rsid w:val="009A7857"/>
    <w:rsid w:val="009B1085"/>
    <w:rsid w:val="009B26E7"/>
    <w:rsid w:val="009B2742"/>
    <w:rsid w:val="009C015F"/>
    <w:rsid w:val="009C275C"/>
    <w:rsid w:val="009C56B8"/>
    <w:rsid w:val="009D08B7"/>
    <w:rsid w:val="009E03DF"/>
    <w:rsid w:val="009F2C88"/>
    <w:rsid w:val="009F4263"/>
    <w:rsid w:val="00A00FFD"/>
    <w:rsid w:val="00A05666"/>
    <w:rsid w:val="00A15BD2"/>
    <w:rsid w:val="00A344D1"/>
    <w:rsid w:val="00A36FBA"/>
    <w:rsid w:val="00A4387A"/>
    <w:rsid w:val="00A61ABA"/>
    <w:rsid w:val="00A634F9"/>
    <w:rsid w:val="00A72477"/>
    <w:rsid w:val="00A83423"/>
    <w:rsid w:val="00AB02A5"/>
    <w:rsid w:val="00AB428D"/>
    <w:rsid w:val="00AB73D8"/>
    <w:rsid w:val="00AC1249"/>
    <w:rsid w:val="00AC376F"/>
    <w:rsid w:val="00AE29D4"/>
    <w:rsid w:val="00AF2390"/>
    <w:rsid w:val="00B05300"/>
    <w:rsid w:val="00B11AD0"/>
    <w:rsid w:val="00B12EAA"/>
    <w:rsid w:val="00B148E7"/>
    <w:rsid w:val="00B1713F"/>
    <w:rsid w:val="00B257CA"/>
    <w:rsid w:val="00B25D3B"/>
    <w:rsid w:val="00B31B26"/>
    <w:rsid w:val="00B333EE"/>
    <w:rsid w:val="00B33542"/>
    <w:rsid w:val="00B40C42"/>
    <w:rsid w:val="00B41BC1"/>
    <w:rsid w:val="00B64289"/>
    <w:rsid w:val="00B65EF9"/>
    <w:rsid w:val="00B67013"/>
    <w:rsid w:val="00B859FB"/>
    <w:rsid w:val="00B94E05"/>
    <w:rsid w:val="00BA3D08"/>
    <w:rsid w:val="00BA543C"/>
    <w:rsid w:val="00BB4BE4"/>
    <w:rsid w:val="00BB65CA"/>
    <w:rsid w:val="00BB6BA6"/>
    <w:rsid w:val="00BC5FA5"/>
    <w:rsid w:val="00BF2AEB"/>
    <w:rsid w:val="00C00C17"/>
    <w:rsid w:val="00C02620"/>
    <w:rsid w:val="00C223DF"/>
    <w:rsid w:val="00C25927"/>
    <w:rsid w:val="00C26CFF"/>
    <w:rsid w:val="00C27E09"/>
    <w:rsid w:val="00C3231D"/>
    <w:rsid w:val="00C33FE4"/>
    <w:rsid w:val="00C36EFF"/>
    <w:rsid w:val="00C45844"/>
    <w:rsid w:val="00C4632E"/>
    <w:rsid w:val="00C64105"/>
    <w:rsid w:val="00C84FFE"/>
    <w:rsid w:val="00CA14F6"/>
    <w:rsid w:val="00CA6D6F"/>
    <w:rsid w:val="00CC4B7E"/>
    <w:rsid w:val="00CD6104"/>
    <w:rsid w:val="00CD64EE"/>
    <w:rsid w:val="00CE1235"/>
    <w:rsid w:val="00CE4473"/>
    <w:rsid w:val="00CF3F3C"/>
    <w:rsid w:val="00D02357"/>
    <w:rsid w:val="00D04CAE"/>
    <w:rsid w:val="00D12A6F"/>
    <w:rsid w:val="00D22116"/>
    <w:rsid w:val="00D37E00"/>
    <w:rsid w:val="00D53B2B"/>
    <w:rsid w:val="00D5741F"/>
    <w:rsid w:val="00D71A95"/>
    <w:rsid w:val="00D71BAE"/>
    <w:rsid w:val="00D76FB3"/>
    <w:rsid w:val="00D84594"/>
    <w:rsid w:val="00D9266F"/>
    <w:rsid w:val="00D96405"/>
    <w:rsid w:val="00D96EB3"/>
    <w:rsid w:val="00DA31BE"/>
    <w:rsid w:val="00DC72B6"/>
    <w:rsid w:val="00DE2EB5"/>
    <w:rsid w:val="00DF248F"/>
    <w:rsid w:val="00DF63C8"/>
    <w:rsid w:val="00E24DD0"/>
    <w:rsid w:val="00E269CF"/>
    <w:rsid w:val="00E45AB8"/>
    <w:rsid w:val="00E55427"/>
    <w:rsid w:val="00E55BC0"/>
    <w:rsid w:val="00E57E60"/>
    <w:rsid w:val="00E805F2"/>
    <w:rsid w:val="00E83BF4"/>
    <w:rsid w:val="00E96F4B"/>
    <w:rsid w:val="00EA0016"/>
    <w:rsid w:val="00EA6BA8"/>
    <w:rsid w:val="00EB14B5"/>
    <w:rsid w:val="00EC13DD"/>
    <w:rsid w:val="00ED0EEC"/>
    <w:rsid w:val="00EF4850"/>
    <w:rsid w:val="00F06723"/>
    <w:rsid w:val="00F1618E"/>
    <w:rsid w:val="00F24C6D"/>
    <w:rsid w:val="00F30B1B"/>
    <w:rsid w:val="00F53D1E"/>
    <w:rsid w:val="00F571AF"/>
    <w:rsid w:val="00F8755A"/>
    <w:rsid w:val="00F96C95"/>
    <w:rsid w:val="00F97BCA"/>
    <w:rsid w:val="00FA2EE6"/>
    <w:rsid w:val="00FC6BE1"/>
    <w:rsid w:val="00FD2F21"/>
    <w:rsid w:val="00FF5741"/>
    <w:rsid w:val="00FF5960"/>
    <w:rsid w:val="05E056B2"/>
    <w:rsid w:val="11AA1E7D"/>
    <w:rsid w:val="1CAC31C3"/>
    <w:rsid w:val="2A534360"/>
    <w:rsid w:val="3A3E7FCF"/>
    <w:rsid w:val="5C331F24"/>
    <w:rsid w:val="5D937F98"/>
    <w:rsid w:val="618348A6"/>
    <w:rsid w:val="65F862FD"/>
    <w:rsid w:val="71EF691D"/>
    <w:rsid w:val="73235E03"/>
    <w:rsid w:val="7474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8">
    <w:name w:val="page number"/>
    <w:basedOn w:val="7"/>
    <w:qFormat/>
    <w:uiPriority w:val="0"/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130;&#21153;&#37096;-&#30333;&#33538;&#37995;\Desktop\&#20844;&#25991;&#22788;&#29702;\&#36130;&#21153;&#37096;&#21457;&#25991;&#27169;&#26495;\&#24037;&#36130;&#21457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工财发模板.dotx</Template>
  <Company>联想中国(北京)</Company>
  <Pages>3</Pages>
  <Words>217</Words>
  <Characters>1240</Characters>
  <Lines>10</Lines>
  <Paragraphs>2</Paragraphs>
  <TotalTime>0</TotalTime>
  <ScaleCrop>false</ScaleCrop>
  <LinksUpToDate>false</LinksUpToDate>
  <CharactersWithSpaces>1455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2020-04-14T01:34:00Z</dcterms:created>
  <dc:creator>财务部-白茂鑫</dc:creator>
  <cp:lastModifiedBy>张爽-秦皇岛</cp:lastModifiedBy>
  <cp:lastPrinted>2020-07-02T02:42:03Z</cp:lastPrinted>
  <dcterms:modified xsi:type="dcterms:W3CDTF">2020-07-02T02:43:32Z</dcterms:modified>
  <dc:title>公文模板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